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D7" w:rsidRDefault="00154ED7">
      <w:pPr>
        <w:spacing w:after="0" w:line="258" w:lineRule="auto"/>
        <w:ind w:left="464" w:right="540" w:hanging="10"/>
        <w:jc w:val="center"/>
        <w:rPr>
          <w:sz w:val="26"/>
        </w:rPr>
      </w:pPr>
      <w:bookmarkStart w:id="0" w:name="_GoBack"/>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911E0B9E-80D6-42F9-B7FE-DF8B2143741B}" provid="{F5AC7D23-DA04-45F5-ABCB-38CE7A982553}" o:suggestedsigner="КНЯЗЬКОВА Е.А." o:suggestedsigner2="ДИРЕКТОР" o:sigprovurl="http://www.cryptopro.ru/products/office/signature" allowcomments="t" issignatureline="t"/>
          </v:shape>
        </w:pict>
      </w:r>
      <w:bookmarkEnd w:id="0"/>
    </w:p>
    <w:p w:rsidR="00056682" w:rsidRDefault="00B7722F">
      <w:pPr>
        <w:spacing w:after="0" w:line="258" w:lineRule="auto"/>
        <w:ind w:left="464" w:right="540" w:hanging="10"/>
        <w:jc w:val="center"/>
      </w:pPr>
      <w:r>
        <w:rPr>
          <w:sz w:val="26"/>
        </w:rPr>
        <w:t>Муниципальное бюджетное общеобразовательное учреждение</w:t>
      </w:r>
    </w:p>
    <w:p w:rsidR="00056682" w:rsidRDefault="00B7722F">
      <w:pPr>
        <w:spacing w:after="0" w:line="258" w:lineRule="auto"/>
        <w:ind w:left="464" w:right="533" w:hanging="10"/>
        <w:jc w:val="center"/>
      </w:pPr>
      <w:r>
        <w:rPr>
          <w:sz w:val="26"/>
        </w:rPr>
        <w:t>«Средняя общеобразовательная школа с. Алексей-Никольское» Уссурийского городского округа</w:t>
      </w:r>
    </w:p>
    <w:p w:rsidR="00056682" w:rsidRDefault="00B7722F">
      <w:pPr>
        <w:spacing w:after="6" w:line="259" w:lineRule="auto"/>
        <w:ind w:left="22" w:right="0" w:firstLine="0"/>
        <w:jc w:val="left"/>
      </w:pPr>
      <w:r>
        <w:rPr>
          <w:sz w:val="26"/>
        </w:rPr>
        <w:t>ИНДЕКС ДЕЛА 05-04</w:t>
      </w:r>
    </w:p>
    <w:tbl>
      <w:tblPr>
        <w:tblStyle w:val="TableGrid"/>
        <w:tblW w:w="7044" w:type="dxa"/>
        <w:tblInd w:w="1157" w:type="dxa"/>
        <w:tblCellMar>
          <w:top w:w="15" w:type="dxa"/>
          <w:left w:w="29" w:type="dxa"/>
          <w:bottom w:w="14" w:type="dxa"/>
          <w:right w:w="307" w:type="dxa"/>
        </w:tblCellMar>
        <w:tblLook w:val="04A0" w:firstRow="1" w:lastRow="0" w:firstColumn="1" w:lastColumn="0" w:noHBand="0" w:noVBand="1"/>
      </w:tblPr>
      <w:tblGrid>
        <w:gridCol w:w="3568"/>
        <w:gridCol w:w="3476"/>
      </w:tblGrid>
      <w:tr w:rsidR="00056682">
        <w:trPr>
          <w:trHeight w:val="1902"/>
        </w:trPr>
        <w:tc>
          <w:tcPr>
            <w:tcW w:w="3568" w:type="dxa"/>
            <w:tcBorders>
              <w:top w:val="single" w:sz="2" w:space="0" w:color="000000"/>
              <w:left w:val="single" w:sz="2" w:space="0" w:color="000000"/>
              <w:bottom w:val="single" w:sz="2" w:space="0" w:color="000000"/>
              <w:right w:val="single" w:sz="2" w:space="0" w:color="000000"/>
            </w:tcBorders>
          </w:tcPr>
          <w:p w:rsidR="00056682" w:rsidRDefault="00B7722F">
            <w:pPr>
              <w:spacing w:after="0" w:line="259" w:lineRule="auto"/>
              <w:ind w:left="82" w:right="0" w:firstLine="0"/>
              <w:jc w:val="left"/>
            </w:pPr>
            <w:r>
              <w:rPr>
                <w:sz w:val="26"/>
              </w:rPr>
              <w:t>Принято на заседании</w:t>
            </w:r>
          </w:p>
          <w:p w:rsidR="00056682" w:rsidRDefault="00B7722F">
            <w:pPr>
              <w:spacing w:after="94" w:line="271" w:lineRule="auto"/>
              <w:ind w:left="82" w:right="0" w:firstLine="0"/>
            </w:pPr>
            <w:r>
              <w:rPr>
                <w:sz w:val="26"/>
              </w:rPr>
              <w:t>Педагогического совета (протокол N</w:t>
            </w:r>
          </w:p>
          <w:p w:rsidR="00056682" w:rsidRDefault="00B7722F" w:rsidP="00154ED7">
            <w:pPr>
              <w:tabs>
                <w:tab w:val="right" w:pos="3232"/>
              </w:tabs>
              <w:spacing w:after="0" w:line="259" w:lineRule="auto"/>
              <w:ind w:left="0" w:right="0" w:firstLine="0"/>
              <w:jc w:val="left"/>
            </w:pPr>
            <w:r>
              <w:rPr>
                <w:sz w:val="26"/>
              </w:rPr>
              <w:t xml:space="preserve">от </w:t>
            </w:r>
            <w:r>
              <w:rPr>
                <w:sz w:val="26"/>
                <w:u w:val="single" w:color="000000"/>
              </w:rPr>
              <w:t xml:space="preserve"> </w:t>
            </w:r>
            <w:r>
              <w:rPr>
                <w:sz w:val="26"/>
                <w:u w:val="single" w:color="000000"/>
              </w:rPr>
              <w:tab/>
            </w:r>
            <w:r>
              <w:rPr>
                <w:sz w:val="26"/>
              </w:rPr>
              <w:t>2014 г.)</w:t>
            </w:r>
          </w:p>
        </w:tc>
        <w:tc>
          <w:tcPr>
            <w:tcW w:w="3476" w:type="dxa"/>
            <w:tcBorders>
              <w:top w:val="single" w:sz="2" w:space="0" w:color="000000"/>
              <w:left w:val="single" w:sz="2" w:space="0" w:color="000000"/>
              <w:bottom w:val="single" w:sz="2" w:space="0" w:color="000000"/>
              <w:right w:val="single" w:sz="2" w:space="0" w:color="000000"/>
            </w:tcBorders>
            <w:vAlign w:val="bottom"/>
          </w:tcPr>
          <w:p w:rsidR="00056682" w:rsidRDefault="00B7722F">
            <w:pPr>
              <w:spacing w:after="323" w:line="259" w:lineRule="auto"/>
              <w:ind w:left="0" w:right="43" w:firstLine="0"/>
              <w:jc w:val="right"/>
            </w:pPr>
            <w:r>
              <w:rPr>
                <w:noProof/>
              </w:rPr>
              <w:drawing>
                <wp:anchor distT="0" distB="0" distL="114300" distR="114300" simplePos="0" relativeHeight="251658240" behindDoc="0" locked="0" layoutInCell="1" allowOverlap="0">
                  <wp:simplePos x="0" y="0"/>
                  <wp:positionH relativeFrom="column">
                    <wp:posOffset>18294</wp:posOffset>
                  </wp:positionH>
                  <wp:positionV relativeFrom="paragraph">
                    <wp:posOffset>-400201</wp:posOffset>
                  </wp:positionV>
                  <wp:extent cx="1500120" cy="1184598"/>
                  <wp:effectExtent l="0" t="0" r="0" b="0"/>
                  <wp:wrapSquare wrapText="bothSides"/>
                  <wp:docPr id="38070" name="Picture 38070"/>
                  <wp:cNvGraphicFramePr/>
                  <a:graphic xmlns:a="http://schemas.openxmlformats.org/drawingml/2006/main">
                    <a:graphicData uri="http://schemas.openxmlformats.org/drawingml/2006/picture">
                      <pic:pic xmlns:pic="http://schemas.openxmlformats.org/drawingml/2006/picture">
                        <pic:nvPicPr>
                          <pic:cNvPr id="38070" name="Picture 38070"/>
                          <pic:cNvPicPr/>
                        </pic:nvPicPr>
                        <pic:blipFill>
                          <a:blip r:embed="rId8"/>
                          <a:stretch>
                            <a:fillRect/>
                          </a:stretch>
                        </pic:blipFill>
                        <pic:spPr>
                          <a:xfrm>
                            <a:off x="0" y="0"/>
                            <a:ext cx="1500120" cy="1184598"/>
                          </a:xfrm>
                          <a:prstGeom prst="rect">
                            <a:avLst/>
                          </a:prstGeom>
                        </pic:spPr>
                      </pic:pic>
                    </a:graphicData>
                  </a:graphic>
                </wp:anchor>
              </w:drawing>
            </w:r>
            <w:r>
              <w:rPr>
                <w:sz w:val="26"/>
              </w:rPr>
              <w:t>кова Е.А.</w:t>
            </w:r>
          </w:p>
          <w:p w:rsidR="00056682" w:rsidRDefault="00B7722F">
            <w:pPr>
              <w:spacing w:after="0" w:line="259" w:lineRule="auto"/>
              <w:ind w:left="0" w:right="0" w:firstLine="0"/>
              <w:jc w:val="right"/>
            </w:pPr>
            <w:r>
              <w:rPr>
                <w:sz w:val="24"/>
              </w:rPr>
              <w:t>2014 г.</w:t>
            </w:r>
          </w:p>
        </w:tc>
      </w:tr>
    </w:tbl>
    <w:p w:rsidR="00056682" w:rsidRDefault="00B7722F">
      <w:pPr>
        <w:spacing w:after="318" w:line="227" w:lineRule="auto"/>
        <w:ind w:left="240" w:right="324" w:hanging="10"/>
        <w:jc w:val="center"/>
      </w:pPr>
      <w:r>
        <w:rPr>
          <w:sz w:val="30"/>
        </w:rPr>
        <w:t>Положение о формах, периодичности и порядке текущего контроля успеваемости и промежуточной аттестации учащихся</w:t>
      </w:r>
    </w:p>
    <w:p w:rsidR="00056682" w:rsidRDefault="00B7722F">
      <w:pPr>
        <w:numPr>
          <w:ilvl w:val="0"/>
          <w:numId w:val="1"/>
        </w:numPr>
        <w:spacing w:after="40" w:line="227" w:lineRule="auto"/>
        <w:ind w:right="316" w:hanging="274"/>
        <w:jc w:val="center"/>
      </w:pPr>
      <w:r>
        <w:rPr>
          <w:sz w:val="30"/>
        </w:rPr>
        <w:t>Общие положения</w:t>
      </w:r>
    </w:p>
    <w:p w:rsidR="00056682" w:rsidRDefault="00B7722F">
      <w:r>
        <w:t>1.1. Положение о формах, периодичности и порядке текущего контроля успеваемости и промежуточной аттестации учащихся МБОУ «СОШ с. Алексей-Никольское» (далее — Положение) разработано в соответствии с Федеральным законом от 29.12.2012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056682" w:rsidRDefault="00B7722F">
      <w:pPr>
        <w:ind w:left="14" w:right="108"/>
      </w:pPr>
      <w:r>
        <w:t>12. Положение принимается педагогическим советом, имеющим право вносить в него изменения и дополнения, и утверждается директором МБОУ «СОШ с. Алексей-Никольское» (далее — Школа).</w:t>
      </w:r>
    </w:p>
    <w:p w:rsidR="00056682" w:rsidRDefault="00B7722F">
      <w:pPr>
        <w:spacing w:after="56"/>
        <w:ind w:right="108"/>
      </w:pPr>
      <w:r>
        <w:t>1.3. 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электронных носителях. 1.4. Для целей настоящего Положения применяются следующие основные понятия:</w:t>
      </w:r>
    </w:p>
    <w:p w:rsidR="00056682" w:rsidRDefault="00B7722F">
      <w:pPr>
        <w:ind w:left="14" w:right="14"/>
      </w:pPr>
      <w:r>
        <w:t>1.4.1. Отметка — это результат процесса оценивания, количественное выражение учебных достижений учащихся в цифрах и баллах.</w:t>
      </w:r>
    </w:p>
    <w:p w:rsidR="00056682" w:rsidRDefault="00B7722F">
      <w:pPr>
        <w:ind w:left="0" w:right="115"/>
      </w:pPr>
      <w:r>
        <w:t xml:space="preserve">1.4.2. 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w:t>
      </w:r>
      <w:r>
        <w:lastRenderedPageBreak/>
        <w:t>навыков, умений, компетенций, характеризующие учебные достижения учащегося в учебной деятельности.</w:t>
      </w:r>
    </w:p>
    <w:p w:rsidR="00056682" w:rsidRDefault="00B7722F">
      <w:pPr>
        <w:spacing w:after="301"/>
        <w:ind w:left="0" w:right="14"/>
      </w:pPr>
      <w:r>
        <w:t>1.4.3. Текущий контроль успеваемости — это систематическая проверка знаний, умений, навыков учащихся, проводимая учителем на текущих</w:t>
      </w:r>
    </w:p>
    <w:p w:rsidR="00056682" w:rsidRDefault="00B7722F">
      <w:pPr>
        <w:spacing w:after="0" w:line="259" w:lineRule="auto"/>
        <w:ind w:left="0" w:right="115" w:firstLine="0"/>
        <w:jc w:val="right"/>
      </w:pPr>
      <w:r>
        <w:rPr>
          <w:sz w:val="36"/>
        </w:rPr>
        <w:t>1</w:t>
      </w:r>
    </w:p>
    <w:p w:rsidR="00056682" w:rsidRDefault="00B7722F">
      <w:pPr>
        <w:ind w:left="79" w:right="14"/>
      </w:pPr>
      <w:r>
        <w:t>занятиях и после изучения логически завершенной части учебного материала (темы, подтемы, раздела) в соответствии с учебной программой.</w:t>
      </w:r>
    </w:p>
    <w:p w:rsidR="00056682" w:rsidRDefault="00B7722F">
      <w:pPr>
        <w:ind w:left="79" w:right="14"/>
      </w:pPr>
      <w:r>
        <w:t>1.4.4. Промежуточная аттестация учащихся — процедура, проводимая с целью оценки качества усвоения содержания части или всего объема одной учебной дисциплины после завершения ее изучения.</w:t>
      </w:r>
    </w:p>
    <w:p w:rsidR="00056682" w:rsidRDefault="00B7722F">
      <w:pPr>
        <w:ind w:left="79" w:right="14"/>
      </w:pPr>
      <w:r>
        <w:t>1.5. Целью аттестации являются:</w:t>
      </w:r>
    </w:p>
    <w:p w:rsidR="00056682" w:rsidRDefault="00B7722F">
      <w:pPr>
        <w:ind w:left="79" w:right="14"/>
      </w:pPr>
      <w:r>
        <w:t>1.5.1. Установление фактического уровня теоретических знаний учащихся по предметам учебного плана, их практических умений и навыков;</w:t>
      </w:r>
    </w:p>
    <w:p w:rsidR="00056682" w:rsidRDefault="00B7722F">
      <w:pPr>
        <w:ind w:left="79" w:right="14"/>
      </w:pPr>
      <w:r>
        <w:t>1.52. Соотнесение фактического уровня с требованиями федерального государственного образовательного стандарта;</w:t>
      </w:r>
    </w:p>
    <w:p w:rsidR="00056682" w:rsidRDefault="00B7722F">
      <w:pPr>
        <w:ind w:left="79" w:right="14"/>
      </w:pPr>
      <w:r>
        <w:t>1.53. Контроль выполнения учебных программ и календарно-тематического графика изучения учебных предметов;</w:t>
      </w:r>
    </w:p>
    <w:p w:rsidR="00056682" w:rsidRDefault="00B7722F">
      <w:pPr>
        <w:ind w:left="79" w:right="14"/>
      </w:pPr>
      <w:r>
        <w:t>1.5.4. Формирование мотивации, самооценки и помощь в выборе дальнейшей индивидуальной образовательной траектории учащегося.</w:t>
      </w:r>
    </w:p>
    <w:p w:rsidR="00056682" w:rsidRDefault="00B7722F">
      <w:pPr>
        <w:spacing w:after="331"/>
        <w:ind w:left="79" w:right="14"/>
      </w:pPr>
      <w:r>
        <w:t>1.6. Настоящее Положение подлежит обязательному размещению на официальном сайте Школы.</w:t>
      </w:r>
    </w:p>
    <w:p w:rsidR="00056682" w:rsidRDefault="00B7722F">
      <w:pPr>
        <w:spacing w:after="318" w:line="227" w:lineRule="auto"/>
        <w:ind w:left="240" w:right="201" w:hanging="10"/>
        <w:jc w:val="center"/>
      </w:pPr>
      <w:r>
        <w:rPr>
          <w:sz w:val="30"/>
        </w:rPr>
        <w:t>2. Формы контроля, периодичность и порядок оценивания учащихся</w:t>
      </w:r>
    </w:p>
    <w:p w:rsidR="00056682" w:rsidRDefault="00B7722F">
      <w:pPr>
        <w:ind w:left="79" w:right="14"/>
      </w:pPr>
      <w:r>
        <w:t>2.1. Формами контроля качества усвоения содержания учебных программ являются:</w:t>
      </w:r>
    </w:p>
    <w:p w:rsidR="00056682" w:rsidRDefault="00B7722F">
      <w:pPr>
        <w:ind w:left="79" w:right="14"/>
      </w:pPr>
      <w:r>
        <w:t>2.1.1. Письменная проверка —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056682" w:rsidRDefault="00B7722F">
      <w:pPr>
        <w:ind w:left="79" w:right="14"/>
      </w:pPr>
      <w:r>
        <w:t>2.1.2. Устная проверка — это устный ответ учащегося на один или систему вопросов в форме рассказа, беседы, собеседования, зачет и другое.</w:t>
      </w:r>
    </w:p>
    <w:p w:rsidR="00056682" w:rsidRDefault="00B7722F">
      <w:pPr>
        <w:ind w:left="79" w:right="14"/>
      </w:pPr>
      <w:r>
        <w:t>2.1.3. Комбинированная проверка предполагает сочетание письменных и устных форм проверок.</w:t>
      </w:r>
    </w:p>
    <w:p w:rsidR="00056682" w:rsidRDefault="00B7722F">
      <w:pPr>
        <w:ind w:left="79" w:right="14"/>
      </w:pPr>
      <w:r>
        <w:t>2.1.4.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w:t>
      </w:r>
    </w:p>
    <w:p w:rsidR="00056682" w:rsidRDefault="00B7722F">
      <w:pPr>
        <w:ind w:left="79" w:right="14"/>
      </w:pPr>
      <w: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педагогическим советом.</w:t>
      </w:r>
    </w:p>
    <w:p w:rsidR="00056682" w:rsidRDefault="00B7722F">
      <w:pPr>
        <w:ind w:left="79" w:right="14"/>
      </w:pPr>
      <w:r>
        <w:lastRenderedPageBreak/>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056682" w:rsidRDefault="00B7722F">
      <w:pPr>
        <w:ind w:left="79" w:right="14"/>
      </w:pPr>
      <w: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056682" w:rsidRDefault="00B7722F">
      <w:pPr>
        <w:ind w:left="79" w:right="14"/>
      </w:pPr>
      <w:r>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 проходят промежуточную аттестацию бесплатно.</w:t>
      </w:r>
    </w:p>
    <w:p w:rsidR="00056682" w:rsidRDefault="00B7722F">
      <w:pPr>
        <w:spacing w:after="318" w:line="227" w:lineRule="auto"/>
        <w:ind w:left="1198" w:right="1095" w:hanging="10"/>
        <w:jc w:val="center"/>
      </w:pPr>
      <w:r>
        <w:rPr>
          <w:sz w:val="30"/>
        </w:rPr>
        <w:t>З. Содержание, формы и порядок проведения текущего контроля успеваемости учащихся</w:t>
      </w:r>
    </w:p>
    <w:p w:rsidR="00056682" w:rsidRDefault="00B7722F">
      <w:pPr>
        <w:ind w:left="79" w:right="14"/>
      </w:pPr>
      <w:r>
        <w:t>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056682" w:rsidRDefault="00B7722F">
      <w:pPr>
        <w:ind w:left="79" w:right="14"/>
      </w:pPr>
      <w: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Директор контролируют ход текущего контроля успеваемости учащихся, при необходимости оказывают методическую помощь учителю в его проведении. 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056682" w:rsidRDefault="00B7722F">
      <w:pPr>
        <w:ind w:left="79" w:right="14"/>
      </w:pPr>
      <w:r>
        <w:t>3.4.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056682" w:rsidRDefault="00B7722F">
      <w:pPr>
        <w:ind w:left="79" w:right="14"/>
      </w:pPr>
      <w:r>
        <w:t>3.5. При изучении элективных курсов применяется безотметочная система оценивания.</w:t>
      </w:r>
    </w:p>
    <w:p w:rsidR="00056682" w:rsidRDefault="00B7722F">
      <w:pPr>
        <w:ind w:left="79" w:right="14"/>
      </w:pPr>
      <w:r>
        <w:t>3.6. Успеваемость всех учащихся 2-11 классов Школы подлежит текущему контролю в виде отметок по пятибалльной системе, кроме курсов, перечисленных п.З.4. и п.З.5.</w:t>
      </w:r>
    </w:p>
    <w:p w:rsidR="00056682" w:rsidRDefault="00B7722F">
      <w:pPr>
        <w:ind w:left="79" w:right="14"/>
      </w:pPr>
      <w:r>
        <w:lastRenderedPageBreak/>
        <w:t>3.7. 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056682" w:rsidRDefault="00B7722F">
      <w:pPr>
        <w:ind w:left="79" w:right="14"/>
      </w:pPr>
      <w:r>
        <w:t>3.8.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и электронный журналы 2 отметки.</w:t>
      </w:r>
      <w:r>
        <w:rPr>
          <w:noProof/>
        </w:rPr>
        <w:drawing>
          <wp:inline distT="0" distB="0" distL="0" distR="0">
            <wp:extent cx="32015" cy="41164"/>
            <wp:effectExtent l="0" t="0" r="0" b="0"/>
            <wp:docPr id="38073" name="Picture 38073"/>
            <wp:cNvGraphicFramePr/>
            <a:graphic xmlns:a="http://schemas.openxmlformats.org/drawingml/2006/main">
              <a:graphicData uri="http://schemas.openxmlformats.org/drawingml/2006/picture">
                <pic:pic xmlns:pic="http://schemas.openxmlformats.org/drawingml/2006/picture">
                  <pic:nvPicPr>
                    <pic:cNvPr id="38073" name="Picture 38073"/>
                    <pic:cNvPicPr/>
                  </pic:nvPicPr>
                  <pic:blipFill>
                    <a:blip r:embed="rId9"/>
                    <a:stretch>
                      <a:fillRect/>
                    </a:stretch>
                  </pic:blipFill>
                  <pic:spPr>
                    <a:xfrm>
                      <a:off x="0" y="0"/>
                      <a:ext cx="32015" cy="41164"/>
                    </a:xfrm>
                    <a:prstGeom prst="rect">
                      <a:avLst/>
                    </a:prstGeom>
                  </pic:spPr>
                </pic:pic>
              </a:graphicData>
            </a:graphic>
          </wp:inline>
        </w:drawing>
      </w:r>
    </w:p>
    <w:p w:rsidR="00056682" w:rsidRDefault="00B7722F">
      <w:pPr>
        <w:ind w:left="79" w:right="14"/>
      </w:pPr>
      <w:r>
        <w:t>3.9. Отметка за выполненную письменную работу заносится в классный и электронный журналы в графу, которая отражает тему контроля, к следующему уроку, за исключением:</w:t>
      </w:r>
    </w:p>
    <w:p w:rsidR="00056682" w:rsidRDefault="00B7722F">
      <w:pPr>
        <w:ind w:left="79" w:right="14"/>
      </w:pPr>
      <w:r>
        <w:t>а) отметок за домашнее сочинение в 5-11-х классах по русскому языку и литературе (они заносятся в журналы через урок после проведения сочинения);</w:t>
      </w:r>
    </w:p>
    <w:p w:rsidR="00056682" w:rsidRDefault="00B7722F">
      <w:pPr>
        <w:ind w:left="79" w:right="14"/>
      </w:pPr>
      <w:r>
        <w:t>б) отметки за творческие работы по русскому языку и литературе в 5-9-х классах - не позже чем через неделю после их проведения;</w:t>
      </w:r>
    </w:p>
    <w:p w:rsidR="00056682" w:rsidRDefault="00B7722F">
      <w:pPr>
        <w:ind w:left="79" w:right="14"/>
      </w:pPr>
      <w:r>
        <w:t>в) отметки за творческие работы в 10-11-х классах по русскому языку и литературе - не более чем через 14 дней.</w:t>
      </w:r>
    </w:p>
    <w:p w:rsidR="00056682" w:rsidRDefault="00B7722F">
      <w:pPr>
        <w:ind w:left="79" w:right="14"/>
      </w:pPr>
      <w:r>
        <w:t xml:space="preserve">3.10. Учащиеся, пропустившие по не зависящим от них обстоятельствам 75 </w:t>
      </w:r>
      <w:r>
        <w:rPr>
          <w:vertAlign w:val="superscript"/>
        </w:rPr>
        <w:t>0</w:t>
      </w:r>
      <w:r>
        <w:t>/0 учебного времени, не аттестуются по итогам четверти (полугодия). Вопрос об аттестации таких учащихся решается на педагогическом совете Школы. 3.11. Четвертная аттестация проводится для учащихся 2-9-х классов, полугодовая для учащихся 10-11-х классов.</w:t>
      </w:r>
    </w:p>
    <w:p w:rsidR="00056682" w:rsidRDefault="00B7722F">
      <w:pPr>
        <w:ind w:left="79" w:right="14"/>
      </w:pPr>
      <w:r>
        <w:rPr>
          <w:noProof/>
        </w:rPr>
        <w:drawing>
          <wp:anchor distT="0" distB="0" distL="114300" distR="114300" simplePos="0" relativeHeight="251659264" behindDoc="0" locked="0" layoutInCell="1" allowOverlap="0">
            <wp:simplePos x="0" y="0"/>
            <wp:positionH relativeFrom="page">
              <wp:posOffset>128059</wp:posOffset>
            </wp:positionH>
            <wp:positionV relativeFrom="page">
              <wp:posOffset>420784</wp:posOffset>
            </wp:positionV>
            <wp:extent cx="397898" cy="795831"/>
            <wp:effectExtent l="0" t="0" r="0" b="0"/>
            <wp:wrapSquare wrapText="bothSides"/>
            <wp:docPr id="7649" name="Picture 7649"/>
            <wp:cNvGraphicFramePr/>
            <a:graphic xmlns:a="http://schemas.openxmlformats.org/drawingml/2006/main">
              <a:graphicData uri="http://schemas.openxmlformats.org/drawingml/2006/picture">
                <pic:pic xmlns:pic="http://schemas.openxmlformats.org/drawingml/2006/picture">
                  <pic:nvPicPr>
                    <pic:cNvPr id="7649" name="Picture 7649"/>
                    <pic:cNvPicPr/>
                  </pic:nvPicPr>
                  <pic:blipFill>
                    <a:blip r:embed="rId10"/>
                    <a:stretch>
                      <a:fillRect/>
                    </a:stretch>
                  </pic:blipFill>
                  <pic:spPr>
                    <a:xfrm>
                      <a:off x="0" y="0"/>
                      <a:ext cx="397898" cy="795831"/>
                    </a:xfrm>
                    <a:prstGeom prst="rect">
                      <a:avLst/>
                    </a:prstGeom>
                  </pic:spPr>
                </pic:pic>
              </a:graphicData>
            </a:graphic>
          </wp:anchor>
        </w:drawing>
      </w:r>
      <w: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056682" w:rsidRDefault="00B7722F">
      <w:pPr>
        <w:ind w:left="79" w:right="14"/>
      </w:pPr>
      <w: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056682" w:rsidRDefault="00B7722F">
      <w:pPr>
        <w:ind w:left="79" w:right="14"/>
      </w:pPr>
      <w:r>
        <w:t xml:space="preserve">3.14. При пропуске учащимся по уважительной причине более 75 </w:t>
      </w:r>
      <w:r>
        <w:rPr>
          <w:vertAlign w:val="superscript"/>
        </w:rPr>
        <w:t>0</w:t>
      </w:r>
      <w:r>
        <w:t>/0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Директор составляет график контрольных работ в формах, определяемых учителем (контрольный диктант, контрольная работа, зачет, письменный тест, комплексный анализ текста и другие). Результаты контрольных работ 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056682" w:rsidRDefault="00B7722F">
      <w:pPr>
        <w:ind w:left="79" w:right="14"/>
      </w:pPr>
      <w:r>
        <w:t>3.15. В первом классе в течение первого полугодия контрольные диагностические работы не проводятся.</w:t>
      </w:r>
    </w:p>
    <w:p w:rsidR="00056682" w:rsidRDefault="00B7722F">
      <w:pPr>
        <w:ind w:left="79" w:right="14"/>
      </w:pPr>
      <w:r>
        <w:t>3.16. При выставлении итоговых отметок за четверть и полугодие учитель обязан руководствоваться следующим:</w:t>
      </w:r>
    </w:p>
    <w:p w:rsidR="00056682" w:rsidRDefault="00B7722F">
      <w:pPr>
        <w:ind w:left="79" w:right="14"/>
      </w:pPr>
      <w:r>
        <w:lastRenderedPageBreak/>
        <w:t>а) отметки за письменные самостоятельные, контрольные и тестовые работы по обобщению материала являются приоритетными;</w:t>
      </w:r>
    </w:p>
    <w:p w:rsidR="00056682" w:rsidRDefault="00056682">
      <w:pPr>
        <w:sectPr w:rsidR="00056682">
          <w:footerReference w:type="even" r:id="rId11"/>
          <w:footerReference w:type="default" r:id="rId12"/>
          <w:footerReference w:type="first" r:id="rId13"/>
          <w:pgSz w:w="11920" w:h="16840"/>
          <w:pgMar w:top="1034" w:right="807" w:bottom="1109" w:left="1671" w:header="720" w:footer="720" w:gutter="0"/>
          <w:cols w:space="720"/>
        </w:sectPr>
      </w:pPr>
    </w:p>
    <w:p w:rsidR="00056682" w:rsidRDefault="00B7722F">
      <w:pPr>
        <w:spacing w:after="30"/>
        <w:ind w:left="238" w:right="317"/>
      </w:pPr>
      <w:r>
        <w:lastRenderedPageBreak/>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056682" w:rsidRDefault="00B7722F">
      <w:pPr>
        <w:ind w:left="230" w:right="14"/>
      </w:pPr>
      <w:r>
        <w:t>в) основанием для аттестации учащихся за четверть или полугодие является обязательное наличие необходимого минимума отметок.</w:t>
      </w:r>
    </w:p>
    <w:p w:rsidR="00056682" w:rsidRDefault="00B7722F">
      <w:pPr>
        <w:ind w:left="230" w:right="310"/>
      </w:pPr>
      <w:r>
        <w:t>3.17. 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выставление текущих отметок и четвертной (полугодовой) отметки по каждому предмету учебного плана за две недели до окончания каждой четверти.</w:t>
      </w:r>
    </w:p>
    <w:p w:rsidR="00056682" w:rsidRDefault="00B7722F">
      <w:pPr>
        <w:spacing w:after="306"/>
        <w:ind w:left="230" w:right="310"/>
      </w:pPr>
      <w:r>
        <w:t>3.18.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уведомление хранится в личном деле учащегося.</w:t>
      </w:r>
    </w:p>
    <w:p w:rsidR="00056682" w:rsidRDefault="00B7722F">
      <w:pPr>
        <w:spacing w:after="318" w:line="227" w:lineRule="auto"/>
        <w:ind w:left="2070" w:right="2146" w:hanging="10"/>
        <w:jc w:val="center"/>
      </w:pPr>
      <w:r>
        <w:rPr>
          <w:sz w:val="30"/>
        </w:rPr>
        <w:t>4. Содержание, формы и порядок проведения промежуточной аттестации</w:t>
      </w:r>
    </w:p>
    <w:p w:rsidR="00056682" w:rsidRDefault="00B7722F">
      <w:pPr>
        <w:ind w:left="230" w:right="317"/>
      </w:pPr>
      <w:r>
        <w:rPr>
          <w:noProof/>
        </w:rPr>
        <w:drawing>
          <wp:anchor distT="0" distB="0" distL="114300" distR="114300" simplePos="0" relativeHeight="251660288" behindDoc="0" locked="0" layoutInCell="1" allowOverlap="0">
            <wp:simplePos x="0" y="0"/>
            <wp:positionH relativeFrom="page">
              <wp:posOffset>128059</wp:posOffset>
            </wp:positionH>
            <wp:positionV relativeFrom="page">
              <wp:posOffset>535127</wp:posOffset>
            </wp:positionV>
            <wp:extent cx="375030" cy="809552"/>
            <wp:effectExtent l="0" t="0" r="0" b="0"/>
            <wp:wrapSquare wrapText="bothSides"/>
            <wp:docPr id="9725" name="Picture 9725"/>
            <wp:cNvGraphicFramePr/>
            <a:graphic xmlns:a="http://schemas.openxmlformats.org/drawingml/2006/main">
              <a:graphicData uri="http://schemas.openxmlformats.org/drawingml/2006/picture">
                <pic:pic xmlns:pic="http://schemas.openxmlformats.org/drawingml/2006/picture">
                  <pic:nvPicPr>
                    <pic:cNvPr id="9725" name="Picture 9725"/>
                    <pic:cNvPicPr/>
                  </pic:nvPicPr>
                  <pic:blipFill>
                    <a:blip r:embed="rId14"/>
                    <a:stretch>
                      <a:fillRect/>
                    </a:stretch>
                  </pic:blipFill>
                  <pic:spPr>
                    <a:xfrm>
                      <a:off x="0" y="0"/>
                      <a:ext cx="375030" cy="809552"/>
                    </a:xfrm>
                    <a:prstGeom prst="rect">
                      <a:avLst/>
                    </a:prstGeom>
                  </pic:spPr>
                </pic:pic>
              </a:graphicData>
            </a:graphic>
          </wp:anchor>
        </w:drawing>
      </w:r>
      <w: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056682" w:rsidRDefault="00B7722F">
      <w:pPr>
        <w:ind w:left="230" w:right="14"/>
      </w:pPr>
      <w:r>
        <w:t>4.2. Промежуточную аттестацию проходят все учащиеся 2-11-х классов.</w:t>
      </w:r>
    </w:p>
    <w:p w:rsidR="00056682" w:rsidRDefault="00B7722F">
      <w:pPr>
        <w:ind w:left="216" w:right="317"/>
      </w:pPr>
      <w:r>
        <w:t>4.3. Решением педагогического совета школы устанавливаются состав аттестационной комиссии, 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056682" w:rsidRDefault="00B7722F">
      <w:pPr>
        <w:ind w:left="230" w:right="317"/>
      </w:pPr>
      <w:r>
        <w:t>4.4.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056682" w:rsidRDefault="00B7722F">
      <w:pPr>
        <w:ind w:left="230" w:right="14"/>
      </w:pPr>
      <w:r>
        <w:t>4.5. Промежуточная аттестация учащихся 2-11-х классов сопровождается проведением контрольных мероприятий по всем предметам учебного плана,</w:t>
      </w:r>
    </w:p>
    <w:p w:rsidR="00056682" w:rsidRDefault="00B7722F">
      <w:pPr>
        <w:spacing w:after="46"/>
        <w:ind w:left="79" w:right="14"/>
      </w:pPr>
      <w:r>
        <w:lastRenderedPageBreak/>
        <w:t>4.6. Контрольные мероприятия для учащихся 2-4-х классов проводятся в следующих формах:</w:t>
      </w:r>
    </w:p>
    <w:p w:rsidR="00056682" w:rsidRDefault="00B7722F">
      <w:pPr>
        <w:numPr>
          <w:ilvl w:val="0"/>
          <w:numId w:val="2"/>
        </w:numPr>
        <w:spacing w:after="25"/>
        <w:ind w:right="14"/>
      </w:pPr>
      <w:r>
        <w:t>по русскому языку контрольный диктант и грамматические задания; - по математике письменная контрольная работа;</w:t>
      </w:r>
    </w:p>
    <w:p w:rsidR="00056682" w:rsidRDefault="00B7722F">
      <w:pPr>
        <w:numPr>
          <w:ilvl w:val="0"/>
          <w:numId w:val="2"/>
        </w:numPr>
        <w:ind w:right="14"/>
      </w:pPr>
      <w:r>
        <w:t>по литературному чтению — проверка навыков чтения.</w:t>
      </w:r>
    </w:p>
    <w:p w:rsidR="00056682" w:rsidRDefault="00B7722F">
      <w:pPr>
        <w:spacing w:after="26"/>
        <w:ind w:left="79" w:right="331"/>
      </w:pPr>
      <w:r>
        <w:t>4.7. Контрольные мероприятии для учащихся 5-8-х, 10-х классов проводятся в следующих формах:</w:t>
      </w:r>
    </w:p>
    <w:p w:rsidR="00056682" w:rsidRDefault="00B7722F">
      <w:pPr>
        <w:numPr>
          <w:ilvl w:val="0"/>
          <w:numId w:val="2"/>
        </w:numPr>
        <w:spacing w:line="297" w:lineRule="auto"/>
        <w:ind w:right="14"/>
      </w:pPr>
      <w:r>
        <w:t>по русскому языку</w:t>
      </w:r>
      <w:r>
        <w:tab/>
        <w:t>контрольный диктант, изложение, сочинение, тестирование, выполнение грамматических заданий, другие формы;</w:t>
      </w:r>
    </w:p>
    <w:p w:rsidR="00056682" w:rsidRDefault="00B7722F">
      <w:pPr>
        <w:numPr>
          <w:ilvl w:val="0"/>
          <w:numId w:val="2"/>
        </w:numPr>
        <w:spacing w:after="45"/>
        <w:ind w:right="14"/>
      </w:pPr>
      <w:r>
        <w:t>по математике — письменная контрольная работа, тестирование, другие формы;</w:t>
      </w:r>
    </w:p>
    <w:p w:rsidR="00056682" w:rsidRDefault="00B7722F">
      <w:pPr>
        <w:numPr>
          <w:ilvl w:val="0"/>
          <w:numId w:val="2"/>
        </w:numPr>
        <w:spacing w:after="54"/>
        <w:ind w:right="14"/>
      </w:pPr>
      <w:r>
        <w:t>остальные предметы учебного плана — проверка навыков чтения, защита реферата, зачет, собеседование, тестирование, мониторинг, по билетам и</w:t>
      </w:r>
    </w:p>
    <w:p w:rsidR="00056682" w:rsidRDefault="00B7722F">
      <w:pPr>
        <w:ind w:left="79" w:right="14"/>
      </w:pPr>
      <w:r>
        <w:t>другие.</w:t>
      </w:r>
    </w:p>
    <w:p w:rsidR="00056682" w:rsidRDefault="00B7722F">
      <w:pPr>
        <w:spacing w:after="38"/>
        <w:ind w:left="79" w:right="425"/>
      </w:pPr>
      <w:r>
        <w:t>4.8. Конкретная форма проведения промежуточной аттестации определяется для каждого класса в учебном году решением педагогического совета. 4.9.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w:t>
      </w:r>
    </w:p>
    <w:p w:rsidR="00056682" w:rsidRDefault="00B7722F">
      <w:pPr>
        <w:ind w:left="79" w:right="5683"/>
      </w:pPr>
      <w:r>
        <w:rPr>
          <w:noProof/>
        </w:rPr>
        <w:drawing>
          <wp:anchor distT="0" distB="0" distL="114300" distR="114300" simplePos="0" relativeHeight="251661312" behindDoc="0" locked="0" layoutInCell="1" allowOverlap="0">
            <wp:simplePos x="0" y="0"/>
            <wp:positionH relativeFrom="page">
              <wp:posOffset>128059</wp:posOffset>
            </wp:positionH>
            <wp:positionV relativeFrom="page">
              <wp:posOffset>535127</wp:posOffset>
            </wp:positionV>
            <wp:extent cx="301853" cy="603734"/>
            <wp:effectExtent l="0" t="0" r="0" b="0"/>
            <wp:wrapSquare wrapText="bothSides"/>
            <wp:docPr id="11776" name="Picture 11776"/>
            <wp:cNvGraphicFramePr/>
            <a:graphic xmlns:a="http://schemas.openxmlformats.org/drawingml/2006/main">
              <a:graphicData uri="http://schemas.openxmlformats.org/drawingml/2006/picture">
                <pic:pic xmlns:pic="http://schemas.openxmlformats.org/drawingml/2006/picture">
                  <pic:nvPicPr>
                    <pic:cNvPr id="11776" name="Picture 11776"/>
                    <pic:cNvPicPr/>
                  </pic:nvPicPr>
                  <pic:blipFill>
                    <a:blip r:embed="rId15"/>
                    <a:stretch>
                      <a:fillRect/>
                    </a:stretch>
                  </pic:blipFill>
                  <pic:spPr>
                    <a:xfrm>
                      <a:off x="0" y="0"/>
                      <a:ext cx="301853" cy="603734"/>
                    </a:xfrm>
                    <a:prstGeom prst="rect">
                      <a:avLst/>
                    </a:prstGeom>
                  </pic:spPr>
                </pic:pic>
              </a:graphicData>
            </a:graphic>
          </wp:anchor>
        </w:drawing>
      </w:r>
      <w:r>
        <w:t>чем за две недели до их начала. В расписании предусматривается:</w:t>
      </w:r>
    </w:p>
    <w:p w:rsidR="00056682" w:rsidRDefault="00B7722F">
      <w:pPr>
        <w:numPr>
          <w:ilvl w:val="0"/>
          <w:numId w:val="2"/>
        </w:numPr>
        <w:spacing w:after="41"/>
        <w:ind w:right="14"/>
      </w:pPr>
      <w:r>
        <w:t>не более одного вида контроля в день для каждого ученика; - не менее 2-х дней для подготовки к следующему контролю; - проведение не менее одной консультации.</w:t>
      </w:r>
    </w:p>
    <w:p w:rsidR="00056682" w:rsidRDefault="00B7722F">
      <w:pPr>
        <w:numPr>
          <w:ilvl w:val="1"/>
          <w:numId w:val="4"/>
        </w:numPr>
        <w:spacing w:line="290" w:lineRule="auto"/>
        <w:ind w:right="14"/>
      </w:pPr>
      <w:r>
        <w:t>Все контрольные мероприятия проводятся во время учебных занятий в рамках учебного расписания.</w:t>
      </w:r>
    </w:p>
    <w:p w:rsidR="00056682" w:rsidRDefault="00B7722F">
      <w:pPr>
        <w:numPr>
          <w:ilvl w:val="1"/>
          <w:numId w:val="4"/>
        </w:numPr>
        <w:ind w:right="14"/>
      </w:pPr>
      <w:r>
        <w:t>Продолжительность контрольного мероприятия не должна превышать времени отведенного на 1 - 2 стандартных урока.</w:t>
      </w:r>
    </w:p>
    <w:p w:rsidR="00056682" w:rsidRDefault="00B7722F">
      <w:pPr>
        <w:numPr>
          <w:ilvl w:val="1"/>
          <w:numId w:val="4"/>
        </w:numPr>
        <w:spacing w:after="56"/>
        <w:ind w:right="14"/>
      </w:pPr>
      <w: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056682" w:rsidRDefault="00B7722F">
      <w:pPr>
        <w:numPr>
          <w:ilvl w:val="1"/>
          <w:numId w:val="4"/>
        </w:numPr>
        <w:spacing w:after="57"/>
        <w:ind w:right="14"/>
      </w:pPr>
      <w:r>
        <w:t>Требования к материалам для проведения контрольных мероприятий: 4.13.1. Материалы готовятся учителями-предметниками и утверждаются на</w:t>
      </w:r>
    </w:p>
    <w:p w:rsidR="00056682" w:rsidRDefault="00B7722F">
      <w:pPr>
        <w:ind w:left="173" w:right="14"/>
      </w:pPr>
      <w:r>
        <w:t>педагогическом совете.</w:t>
      </w:r>
    </w:p>
    <w:p w:rsidR="00056682" w:rsidRDefault="00B7722F">
      <w:pPr>
        <w:spacing w:line="290" w:lineRule="auto"/>
        <w:ind w:left="173" w:right="375"/>
      </w:pPr>
      <w:r>
        <w:t>4.13.2.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w:t>
      </w:r>
    </w:p>
    <w:p w:rsidR="00056682" w:rsidRDefault="00B7722F">
      <w:pPr>
        <w:numPr>
          <w:ilvl w:val="1"/>
          <w:numId w:val="8"/>
        </w:numPr>
        <w:spacing w:line="296" w:lineRule="auto"/>
        <w:ind w:right="183"/>
      </w:pPr>
      <w:r>
        <w:lastRenderedPageBreak/>
        <w:t>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p>
    <w:p w:rsidR="00056682" w:rsidRDefault="00B7722F">
      <w:pPr>
        <w:numPr>
          <w:ilvl w:val="1"/>
          <w:numId w:val="8"/>
        </w:numPr>
        <w:ind w:right="183"/>
      </w:pPr>
      <w:r>
        <w:t>На основании решения педагогического совета Школы от контрольных мероприятий могут быть освобождены учащиеся:</w:t>
      </w:r>
    </w:p>
    <w:p w:rsidR="00056682" w:rsidRDefault="00B7722F">
      <w:pPr>
        <w:numPr>
          <w:ilvl w:val="2"/>
          <w:numId w:val="7"/>
        </w:numPr>
        <w:ind w:right="403"/>
      </w:pPr>
      <w:r>
        <w:t>Имеющие отЛичные отметки за год по всем предметам, изучаемым в данном учебном году;</w:t>
      </w:r>
    </w:p>
    <w:p w:rsidR="00056682" w:rsidRDefault="00B7722F">
      <w:pPr>
        <w:numPr>
          <w:ilvl w:val="2"/>
          <w:numId w:val="7"/>
        </w:numPr>
        <w:ind w:right="403"/>
      </w:pPr>
      <w:r>
        <w:t>Победители и призеры муниципального, регионального, заключительного этапа всероссийской олимпиады школьников по данному предмету;</w:t>
      </w:r>
    </w:p>
    <w:p w:rsidR="00056682" w:rsidRDefault="00B7722F">
      <w:pPr>
        <w:numPr>
          <w:ilvl w:val="2"/>
          <w:numId w:val="7"/>
        </w:numPr>
        <w:ind w:right="403"/>
      </w:pPr>
      <w:r>
        <w:t>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056682" w:rsidRDefault="00B7722F">
      <w:pPr>
        <w:numPr>
          <w:ilvl w:val="1"/>
          <w:numId w:val="6"/>
        </w:numPr>
        <w:ind w:right="259"/>
      </w:pPr>
      <w:r>
        <w:t>Учащиеся, защитившие свои исследовательские, творческие или проектные работы на научно-практических конференциях разного уровня (включая школьный), освобождаются от контрольных мероприятий по данному предмету с выставлением отметки, полученной за работу при защите.</w:t>
      </w:r>
    </w:p>
    <w:p w:rsidR="00056682" w:rsidRDefault="00B7722F">
      <w:pPr>
        <w:numPr>
          <w:ilvl w:val="1"/>
          <w:numId w:val="6"/>
        </w:numPr>
        <w:ind w:right="259"/>
      </w:pPr>
      <w:r>
        <w:t>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056682" w:rsidRDefault="00B7722F">
      <w:pPr>
        <w:numPr>
          <w:ilvl w:val="1"/>
          <w:numId w:val="6"/>
        </w:numPr>
        <w:ind w:right="259"/>
      </w:pPr>
      <w:r>
        <w:t>Контрольные мероприятия не проводятся для учащихся 9-х, 1-х классов. 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 При возникновении спорных ситуаций при выведении итоговых отметок приоритетными являются отметки учащегося, полученные в З и 4 четвертях по данному предмету.</w:t>
      </w:r>
    </w:p>
    <w:p w:rsidR="00056682" w:rsidRDefault="00B7722F">
      <w:pPr>
        <w:numPr>
          <w:ilvl w:val="1"/>
          <w:numId w:val="6"/>
        </w:numPr>
        <w:ind w:right="259"/>
      </w:pPr>
      <w:r>
        <w:t>Итоги контрольных мероприятий учащихся 2-8-х и 10-х классов отражаются в классном и электронном журналах в виде отметки по пятибалльной шкале.</w:t>
      </w:r>
    </w:p>
    <w:p w:rsidR="00056682" w:rsidRDefault="00B7722F">
      <w:pPr>
        <w:numPr>
          <w:ilvl w:val="1"/>
          <w:numId w:val="6"/>
        </w:numPr>
        <w:ind w:right="259"/>
      </w:pPr>
      <w:r>
        <w:t>Промежуточная аттестация для учащихся 2-8-х классов осуществляется по отметкам, полученным за четверти, с учетом отметки по итогам контрольного мероприятия как округлённое по законам математики до целого числа среднее арифметическое. При возникновении спорных ситуаций при выведении итоговых отметок приоритетными являются отметки учащегося, полученные в З и 4 четвертях по данному предмету. Промежуточная аттестация для учащихся 10-х классов осуществляется по отметкам, полученным за полугодие, с учетом отметки по итогам контрольного мероприятия как округлённое по законам математики до целого числа среднее арифметическое.</w:t>
      </w:r>
    </w:p>
    <w:p w:rsidR="00056682" w:rsidRDefault="00B7722F">
      <w:pPr>
        <w:numPr>
          <w:ilvl w:val="1"/>
          <w:numId w:val="6"/>
        </w:numPr>
        <w:ind w:right="259"/>
      </w:pPr>
      <w:r>
        <w:t xml:space="preserve">Неудовлетворительные результаты промежуточной аттестации по одному или нескольким учебным предметам образовательной программы или </w:t>
      </w:r>
      <w:r>
        <w:lastRenderedPageBreak/>
        <w:t>непрохождение промежуточной аттестации при отсутствии уважительной причины признаются академической задолженностью.</w:t>
      </w:r>
    </w:p>
    <w:p w:rsidR="00056682" w:rsidRDefault="00B7722F">
      <w:pPr>
        <w:numPr>
          <w:ilvl w:val="1"/>
          <w:numId w:val="6"/>
        </w:numPr>
        <w:ind w:right="259"/>
      </w:pPr>
      <w:r>
        <w:t>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учащихся, в том, числе и электронный дневник. В случае неудовлетворительных результатов аттестации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rsidR="00056682" w:rsidRDefault="00B7722F">
      <w:pPr>
        <w:numPr>
          <w:ilvl w:val="1"/>
          <w:numId w:val="6"/>
        </w:numPr>
        <w:ind w:right="259"/>
      </w:pPr>
      <w:r>
        <w:t>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2-8-х, 10-х классов в следующий класс, для допуска учащихся 9-х, 11-х классов к государственной итоговой аттестации.</w:t>
      </w:r>
    </w:p>
    <w:p w:rsidR="00056682" w:rsidRDefault="00B7722F">
      <w:pPr>
        <w:numPr>
          <w:ilvl w:val="1"/>
          <w:numId w:val="6"/>
        </w:numPr>
        <w:ind w:right="259"/>
      </w:pPr>
      <w:r>
        <w:rPr>
          <w:noProof/>
        </w:rPr>
        <w:drawing>
          <wp:anchor distT="0" distB="0" distL="114300" distR="114300" simplePos="0" relativeHeight="251662336" behindDoc="0" locked="0" layoutInCell="1" allowOverlap="0">
            <wp:simplePos x="0" y="0"/>
            <wp:positionH relativeFrom="page">
              <wp:posOffset>164647</wp:posOffset>
            </wp:positionH>
            <wp:positionV relativeFrom="page">
              <wp:posOffset>763814</wp:posOffset>
            </wp:positionV>
            <wp:extent cx="246971" cy="644897"/>
            <wp:effectExtent l="0" t="0" r="0" b="0"/>
            <wp:wrapSquare wrapText="bothSides"/>
            <wp:docPr id="15946" name="Picture 15946"/>
            <wp:cNvGraphicFramePr/>
            <a:graphic xmlns:a="http://schemas.openxmlformats.org/drawingml/2006/main">
              <a:graphicData uri="http://schemas.openxmlformats.org/drawingml/2006/picture">
                <pic:pic xmlns:pic="http://schemas.openxmlformats.org/drawingml/2006/picture">
                  <pic:nvPicPr>
                    <pic:cNvPr id="15946" name="Picture 15946"/>
                    <pic:cNvPicPr/>
                  </pic:nvPicPr>
                  <pic:blipFill>
                    <a:blip r:embed="rId16"/>
                    <a:stretch>
                      <a:fillRect/>
                    </a:stretch>
                  </pic:blipFill>
                  <pic:spPr>
                    <a:xfrm>
                      <a:off x="0" y="0"/>
                      <a:ext cx="246971" cy="644897"/>
                    </a:xfrm>
                    <a:prstGeom prst="rect">
                      <a:avLst/>
                    </a:prstGeom>
                  </pic:spPr>
                </pic:pic>
              </a:graphicData>
            </a:graphic>
          </wp:anchor>
        </w:drawing>
      </w:r>
      <w:r>
        <w:t>В случае несогласия учащихся и их родителей (законных представителей) с выставленной итоговой отметкой по предмету она может быть пересмотрена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экзамена или собеседования в присутствии родителей учащегося определяют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056682" w:rsidRDefault="00B7722F">
      <w:pPr>
        <w:numPr>
          <w:ilvl w:val="1"/>
          <w:numId w:val="6"/>
        </w:numPr>
        <w:spacing w:after="330"/>
        <w:ind w:right="259"/>
      </w:pPr>
      <w:r>
        <w:t>Итоги промежуточной аттестации обсуждаются на заседаниях педагогического совета.</w:t>
      </w:r>
    </w:p>
    <w:p w:rsidR="00056682" w:rsidRDefault="00B7722F">
      <w:pPr>
        <w:spacing w:after="318" w:line="227" w:lineRule="auto"/>
        <w:ind w:left="240" w:right="-58" w:hanging="10"/>
        <w:jc w:val="center"/>
      </w:pPr>
      <w:r>
        <w:rPr>
          <w:sz w:val="30"/>
        </w:rPr>
        <w:t>5. Порядок перевода учащихся в следующий класс</w:t>
      </w:r>
    </w:p>
    <w:p w:rsidR="00056682" w:rsidRDefault="00B7722F">
      <w:pPr>
        <w:numPr>
          <w:ilvl w:val="1"/>
          <w:numId w:val="5"/>
        </w:numPr>
        <w:ind w:right="122"/>
      </w:pPr>
      <w:r>
        <w:t>Учащиеся, освоившие в полном объёме соответствующую образовательную программу учебного года, переводятся в следующий класс.</w:t>
      </w:r>
    </w:p>
    <w:p w:rsidR="00056682" w:rsidRDefault="00B7722F">
      <w:pPr>
        <w:numPr>
          <w:ilvl w:val="1"/>
          <w:numId w:val="5"/>
        </w:numPr>
        <w:ind w:right="122"/>
      </w:pPr>
      <w:r>
        <w:t>Учащиеся по образовательным программам начального общего, основного общего и среднего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w:t>
      </w:r>
    </w:p>
    <w:p w:rsidR="00056682" w:rsidRDefault="00B7722F">
      <w:pPr>
        <w:numPr>
          <w:ilvl w:val="1"/>
          <w:numId w:val="5"/>
        </w:numPr>
        <w:ind w:right="122"/>
      </w:pPr>
      <w:r>
        <w:t>Учащиеся обязаны ликвидировать академическую задолженность до начала следующего учебного года.</w:t>
      </w:r>
    </w:p>
    <w:p w:rsidR="00056682" w:rsidRDefault="00B7722F">
      <w:pPr>
        <w:numPr>
          <w:ilvl w:val="1"/>
          <w:numId w:val="5"/>
        </w:numPr>
        <w:ind w:right="122"/>
      </w:pPr>
      <w:r>
        <w:t>Ответственность за ликвидацию учащимися академической задолженности возлагается на их родителей (законных представителей).</w:t>
      </w:r>
    </w:p>
    <w:p w:rsidR="00056682" w:rsidRDefault="00B7722F">
      <w:pPr>
        <w:numPr>
          <w:ilvl w:val="1"/>
          <w:numId w:val="5"/>
        </w:numPr>
        <w:ind w:right="122"/>
      </w:pPr>
      <w:r>
        <w:t>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за своевременностью ее ликвидации.</w:t>
      </w:r>
    </w:p>
    <w:p w:rsidR="00056682" w:rsidRDefault="00B7722F">
      <w:pPr>
        <w:numPr>
          <w:ilvl w:val="1"/>
          <w:numId w:val="5"/>
        </w:numPr>
        <w:spacing w:after="42"/>
        <w:ind w:right="122"/>
      </w:pPr>
      <w:r>
        <w:t>Учащиеся, имеющие академическую задолженность и переведенные в следующий класс условно, вправе пройти промежуточную аттестацию по соответствующему уЙебному предмету не более двух раз:</w:t>
      </w:r>
    </w:p>
    <w:p w:rsidR="00056682" w:rsidRDefault="00B7722F">
      <w:pPr>
        <w:ind w:left="79" w:right="14"/>
      </w:pPr>
      <w:r>
        <w:lastRenderedPageBreak/>
        <w:t>1-ая аттестация = в период с 15 по 30 июня текущего года;</w:t>
      </w:r>
    </w:p>
    <w:p w:rsidR="00056682" w:rsidRDefault="00B7722F">
      <w:pPr>
        <w:ind w:right="14"/>
      </w:pPr>
      <w:r>
        <w:t>2-ая аттестация — в период с 15 по 25 августа текущего года.</w:t>
      </w:r>
    </w:p>
    <w:p w:rsidR="00056682" w:rsidRDefault="00B7722F">
      <w:pPr>
        <w:numPr>
          <w:ilvl w:val="1"/>
          <w:numId w:val="5"/>
        </w:numPr>
        <w:spacing w:after="48"/>
        <w:ind w:right="122"/>
      </w:pPr>
      <w:r>
        <w:t>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Школы, председатель комиссии — представитель администрации школы.</w:t>
      </w:r>
    </w:p>
    <w:p w:rsidR="00056682" w:rsidRDefault="00B7722F">
      <w:pPr>
        <w:numPr>
          <w:ilvl w:val="1"/>
          <w:numId w:val="5"/>
        </w:numPr>
        <w:spacing w:after="46"/>
        <w:ind w:right="122"/>
      </w:pPr>
      <w:r>
        <w:t>Не допускается взимание платы с учащихся за прохождение промежуточной аттестации.</w:t>
      </w:r>
    </w:p>
    <w:p w:rsidR="00056682" w:rsidRDefault="00B7722F">
      <w:pPr>
        <w:numPr>
          <w:ilvl w:val="1"/>
          <w:numId w:val="5"/>
        </w:numPr>
        <w:spacing w:after="41"/>
        <w:ind w:right="122"/>
      </w:pPr>
      <w:r>
        <w:t>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педагогическом совете и сроки проведения повторной промежуточной аттестации утверждаются приказом директора школы.</w:t>
      </w:r>
    </w:p>
    <w:p w:rsidR="00056682" w:rsidRDefault="00B7722F">
      <w:pPr>
        <w:numPr>
          <w:ilvl w:val="1"/>
          <w:numId w:val="5"/>
        </w:numPr>
        <w:spacing w:after="41"/>
        <w:ind w:right="122"/>
      </w:pPr>
      <w:r>
        <w:rPr>
          <w:noProof/>
        </w:rPr>
        <w:drawing>
          <wp:anchor distT="0" distB="0" distL="114300" distR="114300" simplePos="0" relativeHeight="251663360" behindDoc="0" locked="0" layoutInCell="1" allowOverlap="0">
            <wp:simplePos x="0" y="0"/>
            <wp:positionH relativeFrom="page">
              <wp:posOffset>128059</wp:posOffset>
            </wp:positionH>
            <wp:positionV relativeFrom="page">
              <wp:posOffset>201244</wp:posOffset>
            </wp:positionV>
            <wp:extent cx="288133" cy="786683"/>
            <wp:effectExtent l="0" t="0" r="0" b="0"/>
            <wp:wrapSquare wrapText="bothSides"/>
            <wp:docPr id="17869" name="Picture 17869"/>
            <wp:cNvGraphicFramePr/>
            <a:graphic xmlns:a="http://schemas.openxmlformats.org/drawingml/2006/main">
              <a:graphicData uri="http://schemas.openxmlformats.org/drawingml/2006/picture">
                <pic:pic xmlns:pic="http://schemas.openxmlformats.org/drawingml/2006/picture">
                  <pic:nvPicPr>
                    <pic:cNvPr id="17869" name="Picture 17869"/>
                    <pic:cNvPicPr/>
                  </pic:nvPicPr>
                  <pic:blipFill>
                    <a:blip r:embed="rId17"/>
                    <a:stretch>
                      <a:fillRect/>
                    </a:stretch>
                  </pic:blipFill>
                  <pic:spPr>
                    <a:xfrm>
                      <a:off x="0" y="0"/>
                      <a:ext cx="288133" cy="786683"/>
                    </a:xfrm>
                    <a:prstGeom prst="rect">
                      <a:avLst/>
                    </a:prstGeom>
                  </pic:spPr>
                </pic:pic>
              </a:graphicData>
            </a:graphic>
          </wp:anchor>
        </w:drawing>
      </w:r>
      <w:r>
        <w:t>Учащиеся по образовательным программам начального общего и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56682" w:rsidRDefault="00B7722F">
      <w:pPr>
        <w:numPr>
          <w:ilvl w:val="1"/>
          <w:numId w:val="5"/>
        </w:numPr>
        <w:spacing w:after="324"/>
        <w:ind w:right="122"/>
      </w:pPr>
      <w:r>
        <w:t>Перевод учащегося в следующий класс осуществляется по решению педагогического совета.</w:t>
      </w:r>
    </w:p>
    <w:p w:rsidR="00056682" w:rsidRDefault="00B7722F">
      <w:pPr>
        <w:spacing w:after="363" w:line="227" w:lineRule="auto"/>
        <w:ind w:left="240" w:right="655" w:hanging="10"/>
        <w:jc w:val="center"/>
      </w:pPr>
      <w:r>
        <w:rPr>
          <w:sz w:val="30"/>
        </w:rPr>
        <w:t>6. Права и обязанности участников промежуточной аттестации</w:t>
      </w:r>
    </w:p>
    <w:p w:rsidR="00056682" w:rsidRDefault="00B7722F">
      <w:pPr>
        <w:numPr>
          <w:ilvl w:val="1"/>
          <w:numId w:val="10"/>
        </w:numPr>
        <w:spacing w:line="295" w:lineRule="auto"/>
        <w:ind w:right="241"/>
      </w:pPr>
      <w:r>
        <w:t>Участниками процесса аттестации считаются учащийся и учитель, преподающий предмет в классе, директор школы. Права несовершеннолетних учащихся представляют его родители (законные представители).</w:t>
      </w:r>
    </w:p>
    <w:p w:rsidR="00056682" w:rsidRDefault="00B7722F">
      <w:pPr>
        <w:numPr>
          <w:ilvl w:val="1"/>
          <w:numId w:val="10"/>
        </w:numPr>
        <w:spacing w:after="52"/>
        <w:ind w:right="241"/>
      </w:pPr>
      <w:r>
        <w:t>Учитель, осуществляющий текущий контроль успеваемости и промежуточную аттестацию учащихся, имеет право:</w:t>
      </w:r>
    </w:p>
    <w:p w:rsidR="00056682" w:rsidRDefault="00B7722F">
      <w:pPr>
        <w:spacing w:after="50"/>
        <w:ind w:left="79" w:right="461"/>
      </w:pPr>
      <w:r>
        <w:t>6.2.1.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государственных образовательных стандартов;</w:t>
      </w:r>
    </w:p>
    <w:p w:rsidR="00056682" w:rsidRDefault="00B7722F">
      <w:pPr>
        <w:spacing w:line="290" w:lineRule="auto"/>
        <w:ind w:left="79" w:right="14"/>
      </w:pPr>
      <w:r>
        <w:t>6.22. Давать педагогические рекомендации учащимся и их родителям (законным представителям) по методике освоения минимальных требований</w:t>
      </w:r>
    </w:p>
    <w:p w:rsidR="00056682" w:rsidRDefault="00B7722F">
      <w:pPr>
        <w:ind w:left="79" w:right="14"/>
      </w:pPr>
      <w:r>
        <w:t>к уровню подготовки по предмету.</w:t>
      </w:r>
    </w:p>
    <w:p w:rsidR="00056682" w:rsidRDefault="00B7722F">
      <w:pPr>
        <w:ind w:left="79" w:right="14"/>
      </w:pPr>
      <w:r>
        <w:t>6.3. Учитель в ходе аттестации не имеет права:</w:t>
      </w:r>
    </w:p>
    <w:p w:rsidR="00056682" w:rsidRDefault="00B7722F">
      <w:pPr>
        <w:ind w:left="432" w:right="115"/>
      </w:pPr>
      <w:r>
        <w:t xml:space="preserve">6.3.1. Использовать содержание предмета, не предусмотренное учебными программами при разработке материалов для всех форм текущего контроля </w:t>
      </w:r>
      <w:r>
        <w:lastRenderedPageBreak/>
        <w:t>успеваемости и промежуточной аттестации учащихся за текущий учебный год;</w:t>
      </w:r>
    </w:p>
    <w:p w:rsidR="00056682" w:rsidRDefault="00B7722F">
      <w:pPr>
        <w:numPr>
          <w:ilvl w:val="1"/>
          <w:numId w:val="9"/>
        </w:numPr>
        <w:spacing w:after="28"/>
        <w:ind w:right="14"/>
      </w:pPr>
      <w:r>
        <w:t>Использовать методы и формы, не апробированные или не обоснованные в научном и практическом плане;</w:t>
      </w:r>
    </w:p>
    <w:p w:rsidR="00056682" w:rsidRDefault="00B7722F">
      <w:pPr>
        <w:numPr>
          <w:ilvl w:val="1"/>
          <w:numId w:val="9"/>
        </w:numPr>
        <w:ind w:right="14"/>
      </w:pPr>
      <w:r>
        <w:t>Оказывать давление на учащихся, проявлять к ним недоброжелательное, некорректное отношение.</w:t>
      </w:r>
    </w:p>
    <w:p w:rsidR="00056682" w:rsidRDefault="00B7722F">
      <w:pPr>
        <w:numPr>
          <w:ilvl w:val="1"/>
          <w:numId w:val="11"/>
        </w:numPr>
        <w:ind w:right="14"/>
      </w:pPr>
      <w:r>
        <w:t>Учащийся имеет право проходить все формы промежуточной аттестации за текущий учебный год в порядке, установленном школой.</w:t>
      </w:r>
    </w:p>
    <w:p w:rsidR="00056682" w:rsidRDefault="00B7722F">
      <w:pPr>
        <w:numPr>
          <w:ilvl w:val="1"/>
          <w:numId w:val="11"/>
        </w:numPr>
        <w:ind w:right="14"/>
      </w:pPr>
      <w:r>
        <w:t>Учащийся обязан выполнять требования, определенные настоящим Положением.</w:t>
      </w:r>
    </w:p>
    <w:p w:rsidR="00056682" w:rsidRDefault="00B7722F">
      <w:pPr>
        <w:numPr>
          <w:ilvl w:val="1"/>
          <w:numId w:val="11"/>
        </w:numPr>
        <w:ind w:right="14"/>
      </w:pPr>
      <w:r>
        <w:t>Родители (законные представители) ребенка имеют право:</w:t>
      </w:r>
    </w:p>
    <w:p w:rsidR="00056682" w:rsidRDefault="00B7722F">
      <w:pPr>
        <w:ind w:left="425" w:right="122"/>
      </w:pPr>
      <w:r>
        <w:t>6.6.l.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w:t>
      </w:r>
    </w:p>
    <w:p w:rsidR="00056682" w:rsidRDefault="00B7722F">
      <w:pPr>
        <w:ind w:left="432" w:right="122"/>
      </w:pPr>
      <w:r>
        <w:t>6.62. Обжаловать результаты контрольного мероприятия и промежуточной аттестации их ребенка в случае нарушения школой процедуры аттестации в 3-х-дневный срок со дня проведения промежуточной аттестации.</w:t>
      </w:r>
    </w:p>
    <w:p w:rsidR="00056682" w:rsidRDefault="00B7722F">
      <w:pPr>
        <w:ind w:left="432" w:right="14"/>
      </w:pPr>
      <w:r>
        <w:t>6.7. Родители (законные представители) обязаны:</w:t>
      </w:r>
    </w:p>
    <w:p w:rsidR="00056682" w:rsidRDefault="00B7722F">
      <w:pPr>
        <w:ind w:left="432" w:right="122"/>
      </w:pPr>
      <w:r>
        <w:rPr>
          <w:noProof/>
        </w:rPr>
        <w:drawing>
          <wp:anchor distT="0" distB="0" distL="114300" distR="114300" simplePos="0" relativeHeight="251664384" behindDoc="0" locked="0" layoutInCell="1" allowOverlap="0">
            <wp:simplePos x="0" y="0"/>
            <wp:positionH relativeFrom="page">
              <wp:posOffset>164647</wp:posOffset>
            </wp:positionH>
            <wp:positionV relativeFrom="page">
              <wp:posOffset>503111</wp:posOffset>
            </wp:positionV>
            <wp:extent cx="393324" cy="873584"/>
            <wp:effectExtent l="0" t="0" r="0" b="0"/>
            <wp:wrapSquare wrapText="bothSides"/>
            <wp:docPr id="19928" name="Picture 19928"/>
            <wp:cNvGraphicFramePr/>
            <a:graphic xmlns:a="http://schemas.openxmlformats.org/drawingml/2006/main">
              <a:graphicData uri="http://schemas.openxmlformats.org/drawingml/2006/picture">
                <pic:pic xmlns:pic="http://schemas.openxmlformats.org/drawingml/2006/picture">
                  <pic:nvPicPr>
                    <pic:cNvPr id="19928" name="Picture 19928"/>
                    <pic:cNvPicPr/>
                  </pic:nvPicPr>
                  <pic:blipFill>
                    <a:blip r:embed="rId18"/>
                    <a:stretch>
                      <a:fillRect/>
                    </a:stretch>
                  </pic:blipFill>
                  <pic:spPr>
                    <a:xfrm>
                      <a:off x="0" y="0"/>
                      <a:ext cx="393324" cy="873584"/>
                    </a:xfrm>
                    <a:prstGeom prst="rect">
                      <a:avLst/>
                    </a:prstGeom>
                  </pic:spPr>
                </pic:pic>
              </a:graphicData>
            </a:graphic>
          </wp:anchor>
        </w:drawing>
      </w:r>
      <w:r>
        <w:t>6.7.1.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056682" w:rsidRDefault="00B7722F">
      <w:pPr>
        <w:ind w:left="425" w:right="14"/>
      </w:pPr>
      <w:r>
        <w:t>6.72. Вести контроль текущей успеваемости своего ребенка, результатов его промежуточной аттестации;</w:t>
      </w:r>
    </w:p>
    <w:p w:rsidR="00056682" w:rsidRDefault="00B7722F">
      <w:pPr>
        <w:ind w:left="425" w:right="14"/>
      </w:pPr>
      <w:r>
        <w:t>6.7.3. Оказать содействие своему ребенку по ликвидации академической задолженности в случае перевода ребенка в следующий класс условно.</w:t>
      </w:r>
    </w:p>
    <w:p w:rsidR="00056682" w:rsidRDefault="00B7722F">
      <w:pPr>
        <w:spacing w:after="308"/>
        <w:ind w:left="418" w:right="122"/>
      </w:pPr>
      <w:r>
        <w:t>6.8. 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056682" w:rsidRDefault="00B7722F">
      <w:pPr>
        <w:spacing w:after="318" w:line="227" w:lineRule="auto"/>
        <w:ind w:left="2019" w:right="1729" w:hanging="10"/>
        <w:jc w:val="center"/>
      </w:pPr>
      <w:r>
        <w:rPr>
          <w:sz w:val="30"/>
        </w:rPr>
        <w:t>7. Оформление документации школы по итогам промежуточной аттестации учащихся</w:t>
      </w:r>
    </w:p>
    <w:p w:rsidR="00056682" w:rsidRDefault="00B7722F">
      <w:pPr>
        <w:numPr>
          <w:ilvl w:val="1"/>
          <w:numId w:val="3"/>
        </w:numPr>
        <w:ind w:right="14"/>
      </w:pPr>
      <w:r>
        <w:t>Итоги промежуточной аттестации учащихся отражаются в классном и электронном журналах в разделах тех предметов, по которым она проводилась.</w:t>
      </w:r>
    </w:p>
    <w:p w:rsidR="00056682" w:rsidRDefault="00B7722F">
      <w:pPr>
        <w:numPr>
          <w:ilvl w:val="1"/>
          <w:numId w:val="3"/>
        </w:numPr>
        <w:ind w:right="14"/>
      </w:pPr>
      <w:r>
        <w:lastRenderedPageBreak/>
        <w:t>Итоговые отметки по учебным предметам (с учетом результатов контрольных мероприятий) за текущий учебный год должны быть выставлены до 25 мая в 9-х, 11-х классах; до 30 мая во 2-8-х, 10-х классах.</w:t>
      </w:r>
    </w:p>
    <w:p w:rsidR="00056682" w:rsidRDefault="00B7722F">
      <w:pPr>
        <w:numPr>
          <w:ilvl w:val="1"/>
          <w:numId w:val="3"/>
        </w:numPr>
        <w:ind w:right="14"/>
      </w:pPr>
      <w:r>
        <w:t>Родителям (законным представителям) учащегося должно быть своевременно вручено письменное сообщение (уведомление) о неудовлетворительных отметках, полученных им в ходе промежуточной аттестации. Копия этого сообщения с подписью родителей хранится в личном деле учащегося.</w:t>
      </w:r>
    </w:p>
    <w:p w:rsidR="00056682" w:rsidRDefault="00B7722F">
      <w:pPr>
        <w:numPr>
          <w:ilvl w:val="1"/>
          <w:numId w:val="3"/>
        </w:numPr>
        <w:ind w:right="14"/>
      </w:pPr>
      <w:r>
        <w:t>Письменные работы и протоколы устных ответов учащихся в ходе промежуточной аттестации хранятся в делах школы в течение одного года.</w:t>
      </w:r>
    </w:p>
    <w:p w:rsidR="00056682" w:rsidRDefault="00B7722F">
      <w:pPr>
        <w:numPr>
          <w:ilvl w:val="1"/>
          <w:numId w:val="3"/>
        </w:numPr>
        <w:ind w:right="14"/>
      </w:pPr>
      <w: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056682" w:rsidRDefault="00B7722F">
      <w:pPr>
        <w:ind w:left="547" w:right="14"/>
      </w:pPr>
      <w:r>
        <w:t>а) Федеральный закон от 27.07.2006 г. № 152-ФЗ «О персональных данных»;</w:t>
      </w:r>
    </w:p>
    <w:p w:rsidR="00056682" w:rsidRDefault="00B7722F">
      <w:pPr>
        <w:ind w:left="540" w:right="14"/>
      </w:pPr>
      <w:r>
        <w:t>б) Федеральный закон от 27.07.2006 г. № 149-ФЗ «Об информации, информационных технологиях и защите информации»;</w:t>
      </w:r>
    </w:p>
    <w:p w:rsidR="00056682" w:rsidRDefault="00B7722F">
      <w:pPr>
        <w:ind w:left="540" w:right="14"/>
      </w:pPr>
      <w:r>
        <w:t>в) Федеральный закон от 19.12.2005 г. № 160-ФЗ «О ратификации Конвенции Совета Европы о защите физических лиц при автоматизированной обработке персональных данных»;</w:t>
      </w:r>
    </w:p>
    <w:p w:rsidR="00056682" w:rsidRDefault="00B7722F">
      <w:pPr>
        <w:ind w:left="540" w:right="14"/>
      </w:pPr>
      <w:r>
        <w:t>г) Системы ведения журналов успеваемости обучающихся в электронном виде в образовательных учреждениях Российской Федерации 2012 г.;</w:t>
      </w:r>
    </w:p>
    <w:p w:rsidR="00056682" w:rsidRDefault="00B7722F">
      <w:pPr>
        <w:ind w:left="540" w:right="14"/>
      </w:pPr>
      <w:r>
        <w:rPr>
          <w:noProof/>
        </w:rPr>
        <w:drawing>
          <wp:anchor distT="0" distB="0" distL="114300" distR="114300" simplePos="0" relativeHeight="251665408" behindDoc="0" locked="0" layoutInCell="1" allowOverlap="0">
            <wp:simplePos x="0" y="0"/>
            <wp:positionH relativeFrom="page">
              <wp:posOffset>274412</wp:posOffset>
            </wp:positionH>
            <wp:positionV relativeFrom="page">
              <wp:posOffset>333883</wp:posOffset>
            </wp:positionV>
            <wp:extent cx="402471" cy="864437"/>
            <wp:effectExtent l="0" t="0" r="0" b="0"/>
            <wp:wrapSquare wrapText="bothSides"/>
            <wp:docPr id="21959" name="Picture 21959"/>
            <wp:cNvGraphicFramePr/>
            <a:graphic xmlns:a="http://schemas.openxmlformats.org/drawingml/2006/main">
              <a:graphicData uri="http://schemas.openxmlformats.org/drawingml/2006/picture">
                <pic:pic xmlns:pic="http://schemas.openxmlformats.org/drawingml/2006/picture">
                  <pic:nvPicPr>
                    <pic:cNvPr id="21959" name="Picture 21959"/>
                    <pic:cNvPicPr/>
                  </pic:nvPicPr>
                  <pic:blipFill>
                    <a:blip r:embed="rId19"/>
                    <a:stretch>
                      <a:fillRect/>
                    </a:stretch>
                  </pic:blipFill>
                  <pic:spPr>
                    <a:xfrm>
                      <a:off x="0" y="0"/>
                      <a:ext cx="402471" cy="86443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128059</wp:posOffset>
            </wp:positionH>
            <wp:positionV relativeFrom="page">
              <wp:posOffset>1440728</wp:posOffset>
            </wp:positionV>
            <wp:extent cx="64029" cy="695208"/>
            <wp:effectExtent l="0" t="0" r="0" b="0"/>
            <wp:wrapSquare wrapText="bothSides"/>
            <wp:docPr id="21960" name="Picture 21960"/>
            <wp:cNvGraphicFramePr/>
            <a:graphic xmlns:a="http://schemas.openxmlformats.org/drawingml/2006/main">
              <a:graphicData uri="http://schemas.openxmlformats.org/drawingml/2006/picture">
                <pic:pic xmlns:pic="http://schemas.openxmlformats.org/drawingml/2006/picture">
                  <pic:nvPicPr>
                    <pic:cNvPr id="21960" name="Picture 21960"/>
                    <pic:cNvPicPr/>
                  </pic:nvPicPr>
                  <pic:blipFill>
                    <a:blip r:embed="rId20"/>
                    <a:stretch>
                      <a:fillRect/>
                    </a:stretch>
                  </pic:blipFill>
                  <pic:spPr>
                    <a:xfrm>
                      <a:off x="0" y="0"/>
                      <a:ext cx="64029" cy="695208"/>
                    </a:xfrm>
                    <a:prstGeom prst="rect">
                      <a:avLst/>
                    </a:prstGeom>
                  </pic:spPr>
                </pic:pic>
              </a:graphicData>
            </a:graphic>
          </wp:anchor>
        </w:drawing>
      </w:r>
      <w:r>
        <w:t>д) Положение о защите персональных данных учащихся, их родителей (законных представителей) и работников МБОУ «СОШ с. Алексей-Никольское»; е) Положение об электронном классном журнале МБОУ «СОШ с. Алексей-Никольское».</w:t>
      </w:r>
    </w:p>
    <w:p w:rsidR="00056682" w:rsidRDefault="00B7722F">
      <w:pPr>
        <w:spacing w:after="332"/>
        <w:ind w:left="547" w:right="14"/>
      </w:pPr>
      <w:r>
        <w:t>ж) Приказ МБОУ «СОШ с. Алексей-Никольское» от 26.08.201 Зг. 245а «О наделении правами доступа к персональным данным и назначении ответственных по защите персональных данных».</w:t>
      </w:r>
    </w:p>
    <w:p w:rsidR="00056682" w:rsidRDefault="00B7722F">
      <w:pPr>
        <w:numPr>
          <w:ilvl w:val="0"/>
          <w:numId w:val="12"/>
        </w:numPr>
        <w:spacing w:after="318" w:line="227" w:lineRule="auto"/>
        <w:ind w:right="79" w:hanging="10"/>
        <w:jc w:val="center"/>
      </w:pPr>
      <w:r>
        <w:rPr>
          <w:sz w:val="30"/>
        </w:rPr>
        <w:t>Обязанности администрации школы в период подготовки, проведения и после завершения промежуточной аттестации учащихся</w:t>
      </w:r>
    </w:p>
    <w:p w:rsidR="00056682" w:rsidRDefault="00B7722F">
      <w:pPr>
        <w:numPr>
          <w:ilvl w:val="1"/>
          <w:numId w:val="12"/>
        </w:numPr>
        <w:ind w:right="14"/>
      </w:pPr>
      <w:r>
        <w:t>В период подготовки к промежуточной аттестации учащихся администрация Школы:</w:t>
      </w:r>
    </w:p>
    <w:p w:rsidR="00056682" w:rsidRDefault="00B7722F">
      <w:pPr>
        <w:ind w:left="547" w:right="14"/>
      </w:pPr>
      <w:r>
        <w:t>8.1.1. 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w:t>
      </w:r>
    </w:p>
    <w:p w:rsidR="00056682" w:rsidRDefault="00B7722F">
      <w:pPr>
        <w:spacing w:after="25"/>
        <w:ind w:left="540" w:right="14"/>
      </w:pPr>
      <w:r>
        <w:t>8.12. 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056682" w:rsidRDefault="00B7722F">
      <w:pPr>
        <w:numPr>
          <w:ilvl w:val="2"/>
          <w:numId w:val="13"/>
        </w:numPr>
        <w:ind w:right="14"/>
      </w:pPr>
      <w:r>
        <w:t>Формирует состав комиссий по учебным предметам на повторное прохождение аттестации учащихся, переведенных условно.</w:t>
      </w:r>
    </w:p>
    <w:p w:rsidR="00056682" w:rsidRDefault="00B7722F">
      <w:pPr>
        <w:numPr>
          <w:ilvl w:val="2"/>
          <w:numId w:val="13"/>
        </w:numPr>
        <w:ind w:right="14"/>
      </w:pPr>
      <w:r>
        <w:t>Утверждает материалы контрольных мероприятий.</w:t>
      </w:r>
    </w:p>
    <w:p w:rsidR="00056682" w:rsidRDefault="00B7722F">
      <w:pPr>
        <w:numPr>
          <w:ilvl w:val="2"/>
          <w:numId w:val="13"/>
        </w:numPr>
        <w:ind w:right="14"/>
      </w:pPr>
      <w:r>
        <w:rPr>
          <w:noProof/>
        </w:rPr>
        <w:lastRenderedPageBreak/>
        <w:drawing>
          <wp:anchor distT="0" distB="0" distL="114300" distR="114300" simplePos="0" relativeHeight="251667456" behindDoc="0" locked="0" layoutInCell="1" allowOverlap="0">
            <wp:simplePos x="0" y="0"/>
            <wp:positionH relativeFrom="page">
              <wp:posOffset>164647</wp:posOffset>
            </wp:positionH>
            <wp:positionV relativeFrom="page">
              <wp:posOffset>164655</wp:posOffset>
            </wp:positionV>
            <wp:extent cx="567119" cy="1088550"/>
            <wp:effectExtent l="0" t="0" r="0" b="0"/>
            <wp:wrapSquare wrapText="bothSides"/>
            <wp:docPr id="22538" name="Picture 22538"/>
            <wp:cNvGraphicFramePr/>
            <a:graphic xmlns:a="http://schemas.openxmlformats.org/drawingml/2006/main">
              <a:graphicData uri="http://schemas.openxmlformats.org/drawingml/2006/picture">
                <pic:pic xmlns:pic="http://schemas.openxmlformats.org/drawingml/2006/picture">
                  <pic:nvPicPr>
                    <pic:cNvPr id="22538" name="Picture 22538"/>
                    <pic:cNvPicPr/>
                  </pic:nvPicPr>
                  <pic:blipFill>
                    <a:blip r:embed="rId21"/>
                    <a:stretch>
                      <a:fillRect/>
                    </a:stretch>
                  </pic:blipFill>
                  <pic:spPr>
                    <a:xfrm>
                      <a:off x="0" y="0"/>
                      <a:ext cx="567119" cy="1088550"/>
                    </a:xfrm>
                    <a:prstGeom prst="rect">
                      <a:avLst/>
                    </a:prstGeom>
                  </pic:spPr>
                </pic:pic>
              </a:graphicData>
            </a:graphic>
          </wp:anchor>
        </w:drawing>
      </w:r>
      <w:r>
        <w:t>Организует необходимую консультативную помощь учащимся при их подготовке к промежуточной аттестации.</w:t>
      </w:r>
    </w:p>
    <w:p w:rsidR="00056682" w:rsidRDefault="00B7722F">
      <w:pPr>
        <w:numPr>
          <w:ilvl w:val="1"/>
          <w:numId w:val="12"/>
        </w:numPr>
        <w:ind w:right="14"/>
      </w:pPr>
      <w:r>
        <w:t>После завершения промежуточной аттестации администрация Школы организует обсуждение ее итогов на заседаниях педагогического совета.</w:t>
      </w:r>
    </w:p>
    <w:sectPr w:rsidR="00056682">
      <w:footerReference w:type="even" r:id="rId22"/>
      <w:footerReference w:type="default" r:id="rId23"/>
      <w:footerReference w:type="first" r:id="rId24"/>
      <w:pgSz w:w="11920" w:h="16840"/>
      <w:pgMar w:top="1122" w:right="432" w:bottom="1599" w:left="1621" w:header="720" w:footer="12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56" w:rsidRDefault="00B7722F">
      <w:pPr>
        <w:spacing w:after="0" w:line="240" w:lineRule="auto"/>
      </w:pPr>
      <w:r>
        <w:separator/>
      </w:r>
    </w:p>
  </w:endnote>
  <w:endnote w:type="continuationSeparator" w:id="0">
    <w:p w:rsidR="00D84A56" w:rsidRDefault="00B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B7722F">
    <w:pPr>
      <w:spacing w:after="0" w:line="259" w:lineRule="auto"/>
      <w:ind w:left="0" w:right="36" w:firstLine="0"/>
      <w:jc w:val="right"/>
    </w:pPr>
    <w:r>
      <w:fldChar w:fldCharType="begin"/>
    </w:r>
    <w:r>
      <w:instrText xml:space="preserve"> PAGE   \* MERGEFORMAT </w:instrText>
    </w:r>
    <w:r>
      <w:fldChar w:fldCharType="separate"/>
    </w:r>
    <w:r w:rsidR="00154ED7" w:rsidRPr="00154ED7">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05668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05668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B7722F">
    <w:pPr>
      <w:spacing w:after="0" w:line="259" w:lineRule="auto"/>
      <w:ind w:left="0" w:right="411" w:firstLine="0"/>
      <w:jc w:val="right"/>
    </w:pPr>
    <w:r>
      <w:fldChar w:fldCharType="begin"/>
    </w:r>
    <w:r>
      <w:instrText xml:space="preserve"> PAGE   \* MERGEFORMAT </w:instrText>
    </w:r>
    <w:r>
      <w:fldChar w:fldCharType="separate"/>
    </w:r>
    <w:r w:rsidR="00154ED7" w:rsidRPr="00154ED7">
      <w:rPr>
        <w:noProof/>
        <w:sz w:val="20"/>
      </w:rPr>
      <w:t>12</w:t>
    </w:r>
    <w:r>
      <w:rPr>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B7722F">
    <w:pPr>
      <w:spacing w:after="0" w:line="259" w:lineRule="auto"/>
      <w:ind w:left="0" w:right="411" w:firstLine="0"/>
      <w:jc w:val="right"/>
    </w:pPr>
    <w:r>
      <w:fldChar w:fldCharType="begin"/>
    </w:r>
    <w:r>
      <w:instrText xml:space="preserve"> PAGE   \* MERGEFORMAT </w:instrText>
    </w:r>
    <w:r>
      <w:fldChar w:fldCharType="separate"/>
    </w:r>
    <w:r w:rsidR="00154ED7" w:rsidRPr="00154ED7">
      <w:rPr>
        <w:noProof/>
        <w:sz w:val="20"/>
      </w:rPr>
      <w:t>13</w:t>
    </w:r>
    <w:r>
      <w:rPr>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B7722F">
    <w:pPr>
      <w:spacing w:after="0" w:line="259" w:lineRule="auto"/>
      <w:ind w:left="0" w:right="411" w:firstLine="0"/>
      <w:jc w:val="right"/>
    </w:pP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56" w:rsidRDefault="00B7722F">
      <w:pPr>
        <w:spacing w:after="0" w:line="240" w:lineRule="auto"/>
      </w:pPr>
      <w:r>
        <w:separator/>
      </w:r>
    </w:p>
  </w:footnote>
  <w:footnote w:type="continuationSeparator" w:id="0">
    <w:p w:rsidR="00D84A56" w:rsidRDefault="00B77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5A"/>
    <w:multiLevelType w:val="multilevel"/>
    <w:tmpl w:val="4BD46EAE"/>
    <w:lvl w:ilvl="0">
      <w:start w:val="8"/>
      <w:numFmt w:val="decimal"/>
      <w:lvlText w:val="%1."/>
      <w:lvlJc w:val="left"/>
      <w:pPr>
        <w:ind w:left="6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89065D"/>
    <w:multiLevelType w:val="multilevel"/>
    <w:tmpl w:val="B22E410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254D4D"/>
    <w:multiLevelType w:val="multilevel"/>
    <w:tmpl w:val="B06EE5E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97F1839"/>
    <w:multiLevelType w:val="hybridMultilevel"/>
    <w:tmpl w:val="F5FC878C"/>
    <w:lvl w:ilvl="0" w:tplc="ACACD8A2">
      <w:start w:val="1"/>
      <w:numFmt w:val="decimal"/>
      <w:lvlText w:val="%1."/>
      <w:lvlJc w:val="left"/>
      <w:pPr>
        <w:ind w:left="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962693C">
      <w:start w:val="1"/>
      <w:numFmt w:val="lowerLetter"/>
      <w:lvlText w:val="%2"/>
      <w:lvlJc w:val="left"/>
      <w:pPr>
        <w:ind w:left="44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0C6838A">
      <w:start w:val="1"/>
      <w:numFmt w:val="lowerRoman"/>
      <w:lvlText w:val="%3"/>
      <w:lvlJc w:val="left"/>
      <w:pPr>
        <w:ind w:left="51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1B4391A">
      <w:start w:val="1"/>
      <w:numFmt w:val="decimal"/>
      <w:lvlText w:val="%4"/>
      <w:lvlJc w:val="left"/>
      <w:pPr>
        <w:ind w:left="59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C26211C">
      <w:start w:val="1"/>
      <w:numFmt w:val="lowerLetter"/>
      <w:lvlText w:val="%5"/>
      <w:lvlJc w:val="left"/>
      <w:pPr>
        <w:ind w:left="66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A0836DC">
      <w:start w:val="1"/>
      <w:numFmt w:val="lowerRoman"/>
      <w:lvlText w:val="%6"/>
      <w:lvlJc w:val="left"/>
      <w:pPr>
        <w:ind w:left="73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4626400">
      <w:start w:val="1"/>
      <w:numFmt w:val="decimal"/>
      <w:lvlText w:val="%7"/>
      <w:lvlJc w:val="left"/>
      <w:pPr>
        <w:ind w:left="80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DD27ACE">
      <w:start w:val="1"/>
      <w:numFmt w:val="lowerLetter"/>
      <w:lvlText w:val="%8"/>
      <w:lvlJc w:val="left"/>
      <w:pPr>
        <w:ind w:left="87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B5AC094">
      <w:start w:val="1"/>
      <w:numFmt w:val="lowerRoman"/>
      <w:lvlText w:val="%9"/>
      <w:lvlJc w:val="left"/>
      <w:pPr>
        <w:ind w:left="95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2BEC3AB0"/>
    <w:multiLevelType w:val="multilevel"/>
    <w:tmpl w:val="3F2CEB3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690646"/>
    <w:multiLevelType w:val="hybridMultilevel"/>
    <w:tmpl w:val="DBF4DBE6"/>
    <w:lvl w:ilvl="0" w:tplc="C738383C">
      <w:start w:val="1"/>
      <w:numFmt w:val="bullet"/>
      <w:lvlText w:val="-"/>
      <w:lvlJc w:val="left"/>
      <w:pPr>
        <w:ind w:left="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70EB4A">
      <w:start w:val="1"/>
      <w:numFmt w:val="bullet"/>
      <w:lvlText w:val="o"/>
      <w:lvlJc w:val="left"/>
      <w:pPr>
        <w:ind w:left="1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BD6EBCC">
      <w:start w:val="1"/>
      <w:numFmt w:val="bullet"/>
      <w:lvlText w:val="▪"/>
      <w:lvlJc w:val="left"/>
      <w:pPr>
        <w:ind w:left="1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3E851CC">
      <w:start w:val="1"/>
      <w:numFmt w:val="bullet"/>
      <w:lvlText w:val="•"/>
      <w:lvlJc w:val="left"/>
      <w:pPr>
        <w:ind w:left="25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96D970">
      <w:start w:val="1"/>
      <w:numFmt w:val="bullet"/>
      <w:lvlText w:val="o"/>
      <w:lvlJc w:val="left"/>
      <w:pPr>
        <w:ind w:left="33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BFEFBD6">
      <w:start w:val="1"/>
      <w:numFmt w:val="bullet"/>
      <w:lvlText w:val="▪"/>
      <w:lvlJc w:val="left"/>
      <w:pPr>
        <w:ind w:left="40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310E920">
      <w:start w:val="1"/>
      <w:numFmt w:val="bullet"/>
      <w:lvlText w:val="•"/>
      <w:lvlJc w:val="left"/>
      <w:pPr>
        <w:ind w:left="47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508BBA8">
      <w:start w:val="1"/>
      <w:numFmt w:val="bullet"/>
      <w:lvlText w:val="o"/>
      <w:lvlJc w:val="left"/>
      <w:pPr>
        <w:ind w:left="54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C162A9C">
      <w:start w:val="1"/>
      <w:numFmt w:val="bullet"/>
      <w:lvlText w:val="▪"/>
      <w:lvlJc w:val="left"/>
      <w:pPr>
        <w:ind w:left="61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3B0C00B5"/>
    <w:multiLevelType w:val="multilevel"/>
    <w:tmpl w:val="8B24613A"/>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707B20"/>
    <w:multiLevelType w:val="multilevel"/>
    <w:tmpl w:val="B0CAD7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1AB78C3"/>
    <w:multiLevelType w:val="multilevel"/>
    <w:tmpl w:val="6BF29674"/>
    <w:lvl w:ilvl="0">
      <w:start w:val="6"/>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32"/>
      <w:numFmt w:val="decimal"/>
      <w:lvlRestart w:val="0"/>
      <w:lvlText w:val="%1.%2."/>
      <w:lvlJc w:val="left"/>
      <w:pPr>
        <w:ind w:left="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51BC60B9"/>
    <w:multiLevelType w:val="multilevel"/>
    <w:tmpl w:val="AE02F1C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6A0F24"/>
    <w:multiLevelType w:val="multilevel"/>
    <w:tmpl w:val="F9388A2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5E18FC"/>
    <w:multiLevelType w:val="multilevel"/>
    <w:tmpl w:val="652CB18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4813FC8"/>
    <w:multiLevelType w:val="multilevel"/>
    <w:tmpl w:val="1DC6B5A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11"/>
  </w:num>
  <w:num w:numId="4">
    <w:abstractNumId w:val="12"/>
  </w:num>
  <w:num w:numId="5">
    <w:abstractNumId w:val="10"/>
  </w:num>
  <w:num w:numId="6">
    <w:abstractNumId w:val="7"/>
  </w:num>
  <w:num w:numId="7">
    <w:abstractNumId w:val="1"/>
  </w:num>
  <w:num w:numId="8">
    <w:abstractNumId w:val="2"/>
  </w:num>
  <w:num w:numId="9">
    <w:abstractNumId w:val="8"/>
  </w:num>
  <w:num w:numId="10">
    <w:abstractNumId w:val="4"/>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82"/>
    <w:rsid w:val="00056682"/>
    <w:rsid w:val="00154ED7"/>
    <w:rsid w:val="00B7722F"/>
    <w:rsid w:val="00D8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A27C"/>
  <w15:docId w15:val="{03ECE088-8022-4C2A-9D35-DBCF484E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38" w:lineRule="auto"/>
      <w:ind w:left="7" w:right="94"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kS7dp61WlAH6l7LctCNAKyvDWZYjBCf2nxdu1weOQuY=</DigestValue>
    </Reference>
    <Reference Type="http://www.w3.org/2000/09/xmldsig#Object" URI="#idOfficeObject">
      <DigestMethod Algorithm="urn:ietf:params:xml:ns:cpxmlsec:algorithms:gostr34112012-256"/>
      <DigestValue>V+ZfAqbgNxvNpFZkHQClXCAW+hlrg/ArHt4nHAvBYRo=</DigestValue>
    </Reference>
    <Reference Type="http://uri.etsi.org/01903#SignedProperties" URI="#idSignedProperties">
      <Transforms>
        <Transform Algorithm="http://www.w3.org/TR/2001/REC-xml-c14n-20010315"/>
      </Transforms>
      <DigestMethod Algorithm="urn:ietf:params:xml:ns:cpxmlsec:algorithms:gostr34112012-256"/>
      <DigestValue>zqVO8KQvJx+k27WuFESP4EBSiITCMek6NKjLUbGdp0s=</DigestValue>
    </Reference>
    <Reference Type="http://www.w3.org/2000/09/xmldsig#Object" URI="#idValidSigLnImg">
      <DigestMethod Algorithm="urn:ietf:params:xml:ns:cpxmlsec:algorithms:gostr34112012-256"/>
      <DigestValue>ZPELToS1ApV3rkBcmU205LvFrqk8nEbpUSFxopt7QVM=</DigestValue>
    </Reference>
    <Reference Type="http://www.w3.org/2000/09/xmldsig#Object" URI="#idInvalidSigLnImg">
      <DigestMethod Algorithm="urn:ietf:params:xml:ns:cpxmlsec:algorithms:gostr34112012-256"/>
      <DigestValue>l9iJw4MlqCI+jkKrnZfcdAAEzWYNe5cjT7g857pIQgA=</DigestValue>
    </Reference>
  </SignedInfo>
  <SignatureValue>Kh3AAdGoFPOvVhDwGwHC1NDHom9lMlmQVb/vl2YjquieONSJcuTrCb4hzCPfV6t/
nuYwH0/WvCGo1eU6NMU3Ng==</SignatureValue>
  <KeyInfo>
    <X509Data>
      <X509Certificate>MIIJnDCCCUmgAwIBAgIUUkoH5Jh34+x1IFMUYrJEJY6oaMswCgYIKoUDBwEBAwIw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jNC90L7QtSDQutCw0LfQvdCw0YfQtdC50YHRgtCy0L4wHhcNMjEwMjI2MDEzNzA3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utC+0LzRgdCy0Y/Qt9GMINCg0L7RgdGB0LjQuIIKYqt5lQAAAAADtjBoBgNVHR8E
YTBfMC6gLKAqhihodHRwOi8vY3JsLnJvc2them5hLnJ1L2NybC91Y2ZrXzIwMjAu
Y3JsMC2gK6AphidodHRwOi8vY3JsLmZzZmsubG9jYWwvY3JsL3VjZmtfMjAyMC5j
cmwwHQYDVR0OBBYEFPP8pmak3Tk1B0qQBiFMgeNdo6GsMAoGCCqFAwcBAQMCA0EA
HT1rbr7Mum4tqGeQ+BSaVlXzgBFSNhhY7cSLTUkb6qhQ0q5lOz81YIXas45lvuKL
zklxslptLJNFWO30C154lA==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UCAlqAwKaniPM/fBGhhBOeed38g=</DigestValue>
      </Reference>
      <Reference URI="/word/document.xml?ContentType=application/vnd.openxmlformats-officedocument.wordprocessingml.document.main+xml">
        <DigestMethod Algorithm="http://www.w3.org/2000/09/xmldsig#sha1"/>
        <DigestValue>Wz8L+KQKIc4NFpt+r7VsWw98/zU=</DigestValue>
      </Reference>
      <Reference URI="/word/endnotes.xml?ContentType=application/vnd.openxmlformats-officedocument.wordprocessingml.endnotes+xml">
        <DigestMethod Algorithm="http://www.w3.org/2000/09/xmldsig#sha1"/>
        <DigestValue>KYJ7iUmm1vO4mU8QIA+wLD+wOFo=</DigestValue>
      </Reference>
      <Reference URI="/word/fontTable.xml?ContentType=application/vnd.openxmlformats-officedocument.wordprocessingml.fontTable+xml">
        <DigestMethod Algorithm="http://www.w3.org/2000/09/xmldsig#sha1"/>
        <DigestValue>kmNRgvlEjLoTLzFwCWSlJE2MvAE=</DigestValue>
      </Reference>
      <Reference URI="/word/footer1.xml?ContentType=application/vnd.openxmlformats-officedocument.wordprocessingml.footer+xml">
        <DigestMethod Algorithm="http://www.w3.org/2000/09/xmldsig#sha1"/>
        <DigestValue>33YpHWBrDAnKbF62RZ5G8l2cNiA=</DigestValue>
      </Reference>
      <Reference URI="/word/footer2.xml?ContentType=application/vnd.openxmlformats-officedocument.wordprocessingml.footer+xml">
        <DigestMethod Algorithm="http://www.w3.org/2000/09/xmldsig#sha1"/>
        <DigestValue>Yobcq9JdpknEu699Qzp1C8+31NU=</DigestValue>
      </Reference>
      <Reference URI="/word/footer3.xml?ContentType=application/vnd.openxmlformats-officedocument.wordprocessingml.footer+xml">
        <DigestMethod Algorithm="http://www.w3.org/2000/09/xmldsig#sha1"/>
        <DigestValue>Yobcq9JdpknEu699Qzp1C8+31NU=</DigestValue>
      </Reference>
      <Reference URI="/word/footer4.xml?ContentType=application/vnd.openxmlformats-officedocument.wordprocessingml.footer+xml">
        <DigestMethod Algorithm="http://www.w3.org/2000/09/xmldsig#sha1"/>
        <DigestValue>h/eTlxooP124wROr5o0bhEGJv9E=</DigestValue>
      </Reference>
      <Reference URI="/word/footer5.xml?ContentType=application/vnd.openxmlformats-officedocument.wordprocessingml.footer+xml">
        <DigestMethod Algorithm="http://www.w3.org/2000/09/xmldsig#sha1"/>
        <DigestValue>qGZFaQi3XMGWPvqZOf9mqipRlUs=</DigestValue>
      </Reference>
      <Reference URI="/word/footer6.xml?ContentType=application/vnd.openxmlformats-officedocument.wordprocessingml.footer+xml">
        <DigestMethod Algorithm="http://www.w3.org/2000/09/xmldsig#sha1"/>
        <DigestValue>dKHJAQhFUKcZk23osKXOr8Qcl9c=</DigestValue>
      </Reference>
      <Reference URI="/word/footnotes.xml?ContentType=application/vnd.openxmlformats-officedocument.wordprocessingml.footnotes+xml">
        <DigestMethod Algorithm="http://www.w3.org/2000/09/xmldsig#sha1"/>
        <DigestValue>NcUz/VyC7S2oaBi2SorLoJmyvh0=</DigestValue>
      </Reference>
      <Reference URI="/word/media/image1.emf?ContentType=image/x-emf">
        <DigestMethod Algorithm="http://www.w3.org/2000/09/xmldsig#sha1"/>
        <DigestValue>8sKW6hxOlxMFQ8uv6o+UBCzg8+E=</DigestValue>
      </Reference>
      <Reference URI="/word/media/image10.jpg?ContentType=image/jpeg">
        <DigestMethod Algorithm="http://www.w3.org/2000/09/xmldsig#sha1"/>
        <DigestValue>3/6YW1coSLy5tCxLxjKdgnJorGM=</DigestValue>
      </Reference>
      <Reference URI="/word/media/image11.jpg?ContentType=image/jpeg">
        <DigestMethod Algorithm="http://www.w3.org/2000/09/xmldsig#sha1"/>
        <DigestValue>WQh/8jhj2icJitNGwqzjeQD3tDk=</DigestValue>
      </Reference>
      <Reference URI="/word/media/image12.jpg?ContentType=image/jpeg">
        <DigestMethod Algorithm="http://www.w3.org/2000/09/xmldsig#sha1"/>
        <DigestValue>f4uP5APFdbavkWSe/DGQM53vLr4=</DigestValue>
      </Reference>
      <Reference URI="/word/media/image2.jpg?ContentType=image/jpeg">
        <DigestMethod Algorithm="http://www.w3.org/2000/09/xmldsig#sha1"/>
        <DigestValue>wFo83xPmLxhD/qSek3hrgkHmJ2c=</DigestValue>
      </Reference>
      <Reference URI="/word/media/image3.jpg?ContentType=image/jpeg">
        <DigestMethod Algorithm="http://www.w3.org/2000/09/xmldsig#sha1"/>
        <DigestValue>u6BQYWwgWXv5u98imiG2xTGjGtY=</DigestValue>
      </Reference>
      <Reference URI="/word/media/image4.jpg?ContentType=image/jpeg">
        <DigestMethod Algorithm="http://www.w3.org/2000/09/xmldsig#sha1"/>
        <DigestValue>DlTnB9IGboHOC9iHZgpLCMrGe1g=</DigestValue>
      </Reference>
      <Reference URI="/word/media/image5.jpg?ContentType=image/jpeg">
        <DigestMethod Algorithm="http://www.w3.org/2000/09/xmldsig#sha1"/>
        <DigestValue>k49mTJOQuymFZCXu+byq5IkBYNI=</DigestValue>
      </Reference>
      <Reference URI="/word/media/image6.jpg?ContentType=image/jpeg">
        <DigestMethod Algorithm="http://www.w3.org/2000/09/xmldsig#sha1"/>
        <DigestValue>aWCa9dQd7oBdD6k34WhoaWM84tY=</DigestValue>
      </Reference>
      <Reference URI="/word/media/image7.jpg?ContentType=image/jpeg">
        <DigestMethod Algorithm="http://www.w3.org/2000/09/xmldsig#sha1"/>
        <DigestValue>ugavgRG2sFU3P0y+49DG+6oXSuQ=</DigestValue>
      </Reference>
      <Reference URI="/word/media/image8.jpg?ContentType=image/jpeg">
        <DigestMethod Algorithm="http://www.w3.org/2000/09/xmldsig#sha1"/>
        <DigestValue>SK+5YDGQ3bUGm9A+USDekUoWAME=</DigestValue>
      </Reference>
      <Reference URI="/word/media/image9.jpg?ContentType=image/jpeg">
        <DigestMethod Algorithm="http://www.w3.org/2000/09/xmldsig#sha1"/>
        <DigestValue>M8r58zdgYSZRwlTlvw1KI8Wu1a4=</DigestValue>
      </Reference>
      <Reference URI="/word/numbering.xml?ContentType=application/vnd.openxmlformats-officedocument.wordprocessingml.numbering+xml">
        <DigestMethod Algorithm="http://www.w3.org/2000/09/xmldsig#sha1"/>
        <DigestValue>HMo5KVvPaET7KJ3uzf8TFr/JH6c=</DigestValue>
      </Reference>
      <Reference URI="/word/settings.xml?ContentType=application/vnd.openxmlformats-officedocument.wordprocessingml.settings+xml">
        <DigestMethod Algorithm="http://www.w3.org/2000/09/xmldsig#sha1"/>
        <DigestValue>vW4CpxS6D1W7J8hQz8V3kUFm5q8=</DigestValue>
      </Reference>
      <Reference URI="/word/styles.xml?ContentType=application/vnd.openxmlformats-officedocument.wordprocessingml.styles+xml">
        <DigestMethod Algorithm="http://www.w3.org/2000/09/xmldsig#sha1"/>
        <DigestValue>iPrdMCauY3vxJB+Ss+dp5glkxcc=</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2021-03-10T13:32:41Z</mdssi:Value>
        </mdssi:SignatureTime>
      </SignatureProperty>
    </SignatureProperties>
  </Object>
  <Object Id="idOfficeObject">
    <SignatureProperties>
      <SignatureProperty Id="idOfficeV1Details" Target="#idPackageSignature">
        <SignatureInfoV1 xmlns="http://schemas.microsoft.com/office/2006/digsig">
          <SetupID>{911E0B9E-80D6-42F9-B7FE-DF8B2143741B}</SetupID>
          <SignatureText>УТВЕРЖДАЮ</SignatureText>
          <SignatureImage/>
          <SignatureComments/>
          <WindowsVersion>6.3</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2021-03-10T13:32:41Z</xd:SigningTime>
          <xd:SigningCertificate>
            <xd:Cert>
              <xd:CertDigest>
                <DigestMethod Algorithm="http://www.w3.org/2000/09/xmldsig#sha1"/>
                <DigestValue>+fPR4NrO4WIzHrYgwUIouRTEGxY=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469788185925292448921835700720850928503777421515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Object Id="idValidSigLnImg">AQAAAGwAAAAAAAAAAAAAABkBAAB/AAAAAAAAAAAAAAC+GwAAogwAACBFTUYAAAEAiBsAAKoAAAAGAAAAAAAAAAAAAAAAAAAAVgUAAAADAABYAQAAwgAAAAAAAAAAAAAAAAAAAMA/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i75aMl5aP+IpCNpkHTXAAAAAACIpCNpZTf4aJB01wCItLcA7LS3AEuFHmn/////2LS3AJ64+mh6HP9o0rj6aPAr+WgCLPlohXlo/4ikI2mleWj/ALW3AH+4+miAY/YLGY/edf8CBgAgtbcAZAEAAAQAAABctrcAXLa3AAAAAABctbcA6woHd0S1twCA8AZ3EAAAAFy2twAGAAAAFwwHdwAAAAAAAAAAAdgAAFy2twBctrcAoAwHdwYAAAAAAEt/AAAAAAAAAAAAAAAAAAAAAHNQr0sAAAAAiLW3AJoMB3cAAAAAAAIAAFy2twAGAAAAXLa3AAYAAAAAAAAAZHYACAAAAAAlAAAADAAAAAMAAAAYAAAADAAAAAAAAAISAAAADAAAAAEAAAAWAAAADAAAAAgAAABUAAAAVAAAAAoAAAAnAAAAHgAAAEoAAAABAAAA0XbJQVUVy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dAAAAXAAAAAEAAADRdslBVRXKQQoAAABQAAAADgAAAEwAAAAAAAAAAAAAAAAAAAD//////////2gAAAAaBB0ELwQXBCwEGgQeBBIEEAQgABUELgAQBC4ABgAAAAgAAAAHAAAABgAAAAYAAAAGAAAACQAAAAcAAAAHAAAAAwAAAAYAAAADAAAABwAAAAMAAABLAAAAQAAAADAAAAAFAAAAIAAAAAEAAAABAAAAEAAAAAAAAAAAAAAAGgEAAIAAAAAAAAAAAAAAABo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</Object>
  <Object Id="idInvalidSigLnImg">AQAAAGwAAAAAAAAAAAAAABkBAAB/AAAAAAAAAAAAAAC+GwAAogwAACBFTUYAAAEAWB8AALAAAAAGAAAAAAAAAAAAAAAAAAAAVgUAAAADAABYAQAAwgAAAAAAAAAAAAAAAAAAAMA/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wOgAD0AYAAMaDwMAAAAAAAAN51AQDedVSptwD4AN51AAAAALiotwAAAMsANK23ABB0Knd1kWJH/v///zCptwCeSiZ3AQAAAAAA3nUAAAAAAAAAACCptwCYkssAgJ3LAP8CBgD4jt51TKm3AGQBAAAEAAAAiKq3AIiqtwAAAAAAiKm3AOsKB3dwqbcAgPAGdxAAAACIqrcACQAAABcMB3eUqbcAAAAAAAHYAACIqrcAiKq3AKAMB3cJAAAAAABLfwAAAAAAAAAAAAAAAAAAAACnTK9L85uBabSptwCaDAd3AAAAAAACAACIqrcACQAAAIiqtwAJAAAAAAAAAGR2AAgAAAAAJQAAAAwAAAABAAAAGAAAAAwAAAD/AAACEgAAAAwAAAABAAAAHgAAABgAAAAiAAAABAAAALYAAAARAAAAJQAAAAwAAAABAAAAVAAAANwAAAAjAAAABAAAALQAAAAQAAAAAQAAANF2yUFVFcp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GgEAAIAAAABSAAAAcAEAAAIAAAAQAAAABwAAAAAAAAAAAAAAvAIAAAAAAMwBAgIiUwB5AHMAdABlAG0AAAAAAAAAAAAAAAAAAAAAAAAAAAAAAAAAAAAAAAAAAAAAAAAAAAAAAAAAAAAAAAAAAAAAAAAA3nX4AN51AAAAAIjqtwAAAAAAGPK3ABB0Knd1kWJH/v///wDrtwCeSiZ3AQAAAAAA3nUAAAAAAAAAAPDqtwCYkssAgJ3LAAAA3nWAncsArD/edfgy3nVRWwAALCPedQAA3nUyS5Np/wIGAEdPJncAAAAABAAAAHTstwB07LcAAAAAAHTrtwDrCgd3XOu3AIDwBncQAAAAdOy3AAcAAAAXDAd3AAAAAAAAAAAB2AAAdOy3AHTstwCgDAd3BwAAAAAAS38AAAAAAAAAAAAAAAAAAAAAWw6vSwAAAACg67cAmgwHdwAAAAAAAgAAdOy3AAcAAAB07Lc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JIu+WjJeWj/iKQjaZB01wAAAAAAiKQjaWU3+GiQdNcAiLS3AOy0twBLhR5p/////9i0twCeuPpoehz/aNK4+mjwK/loAiz5aIV5aP+IpCNppXlo/wC1twB/uPpogGP2CxmP3nX/AgYAILW3AGQBAAAEAAAAXLa3AFy2twAAAAAAXLW3AOsKB3dEtbcAgPAGdxAAAABctrcABgAAABcMB3cAAAAAAAAAAAHYAABctrcAXLa3AKAMB3cGAAAAAABLfwAAAAAAAAAAAAAAAAAAAABzUK9LAAAAAIi1twCaDAd3AAAAAAACAABctrcABgAAAFy2twAGAAAAAAAAAGR2AAgAAAAAJQAAAAwAAAADAAAAGAAAAAwAAAAAAAACEgAAAAwAAAABAAAAFgAAAAwAAAAIAAAAVAAAAFQAAAAKAAAAJwAAAB4AAABKAAAAAQAAANF2yUFVFcp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oAAAAAoAAABQAAAAXQAAAFwAAAABAAAA0XbJQVUVykEKAAAAUAAAAA4AAABMAAAAAAAAAAAAAAAAAAAA//////////9oAAAAGgQdBC8EFwQsBBoEHgQSBBAEIAAVBC4AEAQuAAYAAAAIAAAABwAAAAYAAAAGAAAABgAAAAkAAAAHAAAABwAAAAMAAAAGAAAAAwAAAAcAAAADAAAASwAAAEAAAAAwAAAABQAAACAAAAABAAAAAQAAABAAAAAAAAAAAAAAABoBAACAAAAAAAAAAAAAAAAa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13</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2021-03-10T12:38:00Z</dcterms:created>
  <dcterms:modified xsi:type="dcterms:W3CDTF">2021-03-10T13:32:00Z</dcterms:modified>
</cp:coreProperties>
</file>